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DC0" w:rsidRPr="00996849" w:rsidRDefault="00AA5B70">
      <w:pPr>
        <w:pStyle w:val="Vnbnnidung0"/>
        <w:spacing w:before="240" w:after="0"/>
        <w:ind w:firstLine="0"/>
        <w:jc w:val="center"/>
      </w:pPr>
      <w:r w:rsidRPr="00996849">
        <w:rPr>
          <w:b/>
          <w:bCs/>
        </w:rPr>
        <w:t>ĐỀ CƯƠNG BÁO CÁO</w:t>
      </w:r>
    </w:p>
    <w:p w:rsidR="006D7DC0" w:rsidRPr="00CD2306" w:rsidRDefault="00AA5B70" w:rsidP="0033326C">
      <w:pPr>
        <w:pStyle w:val="Vnbnnidung0"/>
        <w:spacing w:after="440"/>
        <w:ind w:firstLine="0"/>
        <w:jc w:val="center"/>
        <w:rPr>
          <w:sz w:val="24"/>
          <w:szCs w:val="24"/>
        </w:rPr>
      </w:pPr>
      <w:r w:rsidRPr="00996849">
        <w:rPr>
          <w:b/>
          <w:bCs/>
        </w:rPr>
        <w:t>Tình hình triển khai thực hiện các chính sách hỗ trợ giáo dục vùng dân tộc</w:t>
      </w:r>
      <w:r w:rsidRPr="00996849">
        <w:rPr>
          <w:b/>
          <w:bCs/>
        </w:rPr>
        <w:br/>
        <w:t>thiểu số giai đoạn 2010-2021</w:t>
      </w:r>
      <w:r w:rsidR="0033326C" w:rsidRPr="00996849">
        <w:rPr>
          <w:b/>
          <w:bCs/>
        </w:rPr>
        <w:br/>
      </w:r>
      <w:r w:rsidRPr="00CD2306">
        <w:rPr>
          <w:i/>
          <w:iCs/>
          <w:sz w:val="24"/>
          <w:szCs w:val="24"/>
        </w:rPr>
        <w:t>(</w:t>
      </w:r>
      <w:r w:rsidR="00CD2306" w:rsidRPr="00CD2306">
        <w:rPr>
          <w:i/>
          <w:iCs/>
          <w:sz w:val="24"/>
          <w:szCs w:val="24"/>
          <w:lang w:val="en-US"/>
        </w:rPr>
        <w:t>k</w:t>
      </w:r>
      <w:r w:rsidR="003E4791">
        <w:rPr>
          <w:i/>
          <w:iCs/>
          <w:sz w:val="24"/>
          <w:szCs w:val="24"/>
        </w:rPr>
        <w:t xml:space="preserve">èm theo Công văn số       </w:t>
      </w:r>
      <w:r w:rsidR="00CD2306" w:rsidRPr="00CD2306">
        <w:rPr>
          <w:i/>
          <w:iCs/>
          <w:sz w:val="24"/>
          <w:szCs w:val="24"/>
          <w:lang w:val="en-US"/>
        </w:rPr>
        <w:t xml:space="preserve">   </w:t>
      </w:r>
      <w:r w:rsidRPr="00CD2306">
        <w:rPr>
          <w:i/>
          <w:iCs/>
          <w:sz w:val="24"/>
          <w:szCs w:val="24"/>
        </w:rPr>
        <w:t>/</w:t>
      </w:r>
      <w:r w:rsidR="00CD2306" w:rsidRPr="00CD2306">
        <w:rPr>
          <w:i/>
          <w:iCs/>
          <w:sz w:val="24"/>
          <w:szCs w:val="24"/>
          <w:lang w:val="en-US"/>
        </w:rPr>
        <w:t>UBND</w:t>
      </w:r>
      <w:r w:rsidR="0033326C" w:rsidRPr="00CD2306">
        <w:rPr>
          <w:i/>
          <w:iCs/>
          <w:sz w:val="24"/>
          <w:szCs w:val="24"/>
          <w:lang w:val="en-US"/>
        </w:rPr>
        <w:t>-</w:t>
      </w:r>
      <w:bookmarkStart w:id="0" w:name="_GoBack"/>
      <w:bookmarkEnd w:id="0"/>
      <w:r w:rsidR="00CD2306" w:rsidRPr="00CD2306">
        <w:rPr>
          <w:i/>
          <w:iCs/>
          <w:sz w:val="24"/>
          <w:szCs w:val="24"/>
          <w:lang w:val="en-US"/>
        </w:rPr>
        <w:t>GD</w:t>
      </w:r>
      <w:r w:rsidR="0033326C" w:rsidRPr="00CD2306">
        <w:rPr>
          <w:i/>
          <w:iCs/>
          <w:sz w:val="24"/>
          <w:szCs w:val="24"/>
          <w:lang w:val="en-US"/>
        </w:rPr>
        <w:t xml:space="preserve"> </w:t>
      </w:r>
      <w:r w:rsidRPr="00CD2306">
        <w:rPr>
          <w:i/>
          <w:iCs/>
          <w:sz w:val="24"/>
          <w:szCs w:val="24"/>
        </w:rPr>
        <w:t xml:space="preserve"> ngày</w:t>
      </w:r>
      <w:r w:rsidR="0033326C" w:rsidRPr="00CD2306">
        <w:rPr>
          <w:i/>
          <w:iCs/>
          <w:sz w:val="24"/>
          <w:szCs w:val="24"/>
          <w:lang w:val="en-US"/>
        </w:rPr>
        <w:t xml:space="preserve">   </w:t>
      </w:r>
      <w:r w:rsidRPr="00CD2306">
        <w:rPr>
          <w:i/>
          <w:iCs/>
          <w:sz w:val="24"/>
          <w:szCs w:val="24"/>
        </w:rPr>
        <w:t xml:space="preserve"> </w:t>
      </w:r>
      <w:r w:rsidR="00CD2306">
        <w:rPr>
          <w:i/>
          <w:iCs/>
          <w:sz w:val="24"/>
          <w:szCs w:val="24"/>
          <w:lang w:val="en-US"/>
        </w:rPr>
        <w:t xml:space="preserve">     /</w:t>
      </w:r>
      <w:r w:rsidR="0033326C" w:rsidRPr="00CD2306">
        <w:rPr>
          <w:i/>
          <w:iCs/>
          <w:sz w:val="24"/>
          <w:szCs w:val="24"/>
          <w:lang w:val="en-US"/>
        </w:rPr>
        <w:t>3</w:t>
      </w:r>
      <w:r w:rsidR="00CD2306">
        <w:rPr>
          <w:i/>
          <w:iCs/>
          <w:sz w:val="24"/>
          <w:szCs w:val="24"/>
          <w:lang w:val="en-US"/>
        </w:rPr>
        <w:t>/</w:t>
      </w:r>
      <w:r w:rsidRPr="00CD2306">
        <w:rPr>
          <w:i/>
          <w:iCs/>
          <w:sz w:val="24"/>
          <w:szCs w:val="24"/>
        </w:rPr>
        <w:t>2022</w:t>
      </w:r>
      <w:r w:rsidR="0033326C" w:rsidRPr="00CD2306">
        <w:rPr>
          <w:i/>
          <w:iCs/>
          <w:sz w:val="24"/>
          <w:szCs w:val="24"/>
          <w:lang w:val="en-US"/>
        </w:rPr>
        <w:t xml:space="preserve"> </w:t>
      </w:r>
      <w:r w:rsidRPr="00CD2306">
        <w:rPr>
          <w:i/>
          <w:iCs/>
          <w:sz w:val="24"/>
          <w:szCs w:val="24"/>
        </w:rPr>
        <w:t xml:space="preserve">của </w:t>
      </w:r>
      <w:r w:rsidR="00CD2306" w:rsidRPr="00CD2306">
        <w:rPr>
          <w:i/>
          <w:iCs/>
          <w:sz w:val="24"/>
          <w:szCs w:val="24"/>
          <w:lang w:val="en-US"/>
        </w:rPr>
        <w:t>UBND huyện Tủa Chùa</w:t>
      </w:r>
      <w:r w:rsidRPr="00CD2306">
        <w:rPr>
          <w:i/>
          <w:iCs/>
          <w:sz w:val="24"/>
          <w:szCs w:val="24"/>
        </w:rPr>
        <w:t>)</w:t>
      </w:r>
    </w:p>
    <w:p w:rsidR="006D7DC0" w:rsidRPr="00996849" w:rsidRDefault="0033326C" w:rsidP="00407058">
      <w:pPr>
        <w:pStyle w:val="Vnbnnidung0"/>
        <w:spacing w:after="120"/>
        <w:ind w:firstLine="720"/>
        <w:jc w:val="both"/>
        <w:rPr>
          <w:b/>
          <w:bCs/>
        </w:rPr>
      </w:pPr>
      <w:bookmarkStart w:id="1" w:name="bookmark0"/>
      <w:bookmarkEnd w:id="1"/>
      <w:r w:rsidRPr="00996849">
        <w:rPr>
          <w:b/>
          <w:bCs/>
          <w:lang w:val="en-US"/>
        </w:rPr>
        <w:t xml:space="preserve">A. </w:t>
      </w:r>
      <w:r w:rsidRPr="00996849">
        <w:rPr>
          <w:b/>
          <w:bCs/>
        </w:rPr>
        <w:t xml:space="preserve">KHÁI QUÁT ĐẶC ĐIỂM TÌNH HÌNH </w:t>
      </w:r>
    </w:p>
    <w:p w:rsidR="0033326C" w:rsidRPr="00996849" w:rsidRDefault="0033326C" w:rsidP="00407058">
      <w:pPr>
        <w:pStyle w:val="Vnbnnidung0"/>
        <w:spacing w:after="120"/>
        <w:ind w:firstLine="720"/>
        <w:jc w:val="both"/>
      </w:pPr>
      <w:r w:rsidRPr="00996849">
        <w:rPr>
          <w:lang w:val="en-US"/>
        </w:rPr>
        <w:t>1. T</w:t>
      </w:r>
      <w:r w:rsidR="00AA5B70" w:rsidRPr="00996849">
        <w:t>ình hình giáo dục vùng DTTS và miền nú</w:t>
      </w:r>
      <w:r w:rsidRPr="00996849">
        <w:t>i của địa phương giai đoạn 2010</w:t>
      </w:r>
      <w:r w:rsidR="00AA5B70" w:rsidRPr="00996849">
        <w:t>-2021</w:t>
      </w:r>
      <w:r w:rsidR="00E75B04">
        <w:rPr>
          <w:lang w:val="en-US"/>
        </w:rPr>
        <w:t>.</w:t>
      </w:r>
      <w:r w:rsidR="00AA5B70" w:rsidRPr="00996849">
        <w:t xml:space="preserve"> </w:t>
      </w:r>
    </w:p>
    <w:p w:rsidR="006D7DC0" w:rsidRPr="00996849" w:rsidRDefault="0033326C" w:rsidP="00407058">
      <w:pPr>
        <w:pStyle w:val="Vnbnnidung0"/>
        <w:spacing w:after="120"/>
        <w:ind w:firstLine="720"/>
        <w:jc w:val="both"/>
      </w:pPr>
      <w:r w:rsidRPr="00996849">
        <w:rPr>
          <w:lang w:val="en-US"/>
        </w:rPr>
        <w:t>2. Đ</w:t>
      </w:r>
      <w:r w:rsidR="00AA5B70" w:rsidRPr="00996849">
        <w:t xml:space="preserve">ánh giá thực trạng học sinh </w:t>
      </w:r>
      <w:r w:rsidR="00996849">
        <w:t>DTTS</w:t>
      </w:r>
      <w:r w:rsidR="00AA5B70" w:rsidRPr="00996849">
        <w:t xml:space="preserve"> </w:t>
      </w:r>
      <w:proofErr w:type="gramStart"/>
      <w:r w:rsidR="00AA5B70" w:rsidRPr="00996849">
        <w:t>theo</w:t>
      </w:r>
      <w:proofErr w:type="gramEnd"/>
      <w:r w:rsidR="00AA5B70" w:rsidRPr="00996849">
        <w:t xml:space="preserve"> học tại các cấp và học nghề tại các xã I, II, III giai đoạn 2010 - 2021.</w:t>
      </w:r>
    </w:p>
    <w:p w:rsidR="006D7DC0" w:rsidRPr="00996849" w:rsidRDefault="0033326C" w:rsidP="00407058">
      <w:pPr>
        <w:pStyle w:val="Vnbnnidung0"/>
        <w:spacing w:after="120"/>
        <w:ind w:firstLine="720"/>
        <w:jc w:val="both"/>
      </w:pPr>
      <w:r w:rsidRPr="00996849">
        <w:rPr>
          <w:lang w:val="en-US"/>
        </w:rPr>
        <w:t xml:space="preserve">3. </w:t>
      </w:r>
      <w:r w:rsidR="00AA5B70" w:rsidRPr="00996849">
        <w:t xml:space="preserve">Số học sinh người </w:t>
      </w:r>
      <w:r w:rsidR="00996849">
        <w:t>DTTS</w:t>
      </w:r>
      <w:r w:rsidR="00AA5B70" w:rsidRPr="00996849">
        <w:t xml:space="preserve"> tham gia học tập từ tiểu học lên đến đại học và học nghề tại các xã vùng I, II, III. Số học sinh </w:t>
      </w:r>
      <w:r w:rsidR="00996849">
        <w:t>DTTS</w:t>
      </w:r>
      <w:r w:rsidR="00AA5B70" w:rsidRPr="00996849">
        <w:t xml:space="preserve"> bỏ học từ tiểu học lên đến đại học tại các xã I, II, III theo từng năm học.</w:t>
      </w:r>
    </w:p>
    <w:p w:rsidR="006D7DC0" w:rsidRPr="00996849" w:rsidRDefault="0033326C" w:rsidP="00407058">
      <w:pPr>
        <w:pStyle w:val="Vnbnnidung0"/>
        <w:spacing w:after="120"/>
        <w:ind w:firstLine="720"/>
        <w:jc w:val="both"/>
      </w:pPr>
      <w:r w:rsidRPr="00996849">
        <w:rPr>
          <w:lang w:val="en-US"/>
        </w:rPr>
        <w:t xml:space="preserve">4. </w:t>
      </w:r>
      <w:r w:rsidR="00AA5B70" w:rsidRPr="00996849">
        <w:t xml:space="preserve">Số học sinh từ tiểu học lên đến đại học không được hỗ trợ học tập khi ra khỏi danh sách hộ nghèo và các xã đặc biệt khó khăn năm học 2010-2021. Số học sinh </w:t>
      </w:r>
      <w:r w:rsidR="00996849">
        <w:t>DTTS</w:t>
      </w:r>
      <w:r w:rsidR="00AA5B70" w:rsidRPr="00996849">
        <w:t xml:space="preserve"> bỏ học sau khi ra khỏi danh sách hộ nghèo và các xã đặc biệt khó khăn.</w:t>
      </w:r>
    </w:p>
    <w:p w:rsidR="006D7DC0" w:rsidRPr="003C1D3C" w:rsidRDefault="0033326C" w:rsidP="00407058">
      <w:pPr>
        <w:pStyle w:val="Vnbnnidung0"/>
        <w:spacing w:after="120"/>
        <w:ind w:firstLine="720"/>
        <w:jc w:val="both"/>
        <w:rPr>
          <w:lang w:val="en-US"/>
        </w:rPr>
      </w:pPr>
      <w:r w:rsidRPr="00996849">
        <w:rPr>
          <w:lang w:val="en-US"/>
        </w:rPr>
        <w:t xml:space="preserve">5. </w:t>
      </w:r>
      <w:r w:rsidR="00AA5B70" w:rsidRPr="00996849">
        <w:t xml:space="preserve">Đánh giá thuận lợi, khó khăn, nguyên nhân tồn tại trong việc triển khai các chính sách giáo dục tại địa phương và nguyên nhân bỏ học của học sinh </w:t>
      </w:r>
      <w:r w:rsidR="00996849">
        <w:t>DTTS</w:t>
      </w:r>
      <w:r w:rsidR="00AA5B70" w:rsidRPr="00996849">
        <w:t xml:space="preserve"> giai đoạn 2010 </w:t>
      </w:r>
      <w:r w:rsidR="00AA5B70" w:rsidRPr="00996849">
        <w:rPr>
          <w:smallCaps/>
        </w:rPr>
        <w:t>-</w:t>
      </w:r>
      <w:r w:rsidR="003C1D3C">
        <w:rPr>
          <w:smallCaps/>
          <w:lang w:val="en-US"/>
        </w:rPr>
        <w:t>2021</w:t>
      </w:r>
      <w:r w:rsidR="00E75B04">
        <w:rPr>
          <w:smallCaps/>
          <w:lang w:val="en-US"/>
        </w:rPr>
        <w:t>.</w:t>
      </w:r>
    </w:p>
    <w:p w:rsidR="006D7DC0" w:rsidRPr="00996849" w:rsidRDefault="009F2E77" w:rsidP="00407058">
      <w:pPr>
        <w:pStyle w:val="Vnbnnidung0"/>
        <w:spacing w:after="120"/>
        <w:ind w:firstLine="720"/>
        <w:jc w:val="both"/>
        <w:rPr>
          <w:b/>
          <w:bCs/>
        </w:rPr>
      </w:pPr>
      <w:bookmarkStart w:id="2" w:name="bookmark1"/>
      <w:bookmarkEnd w:id="2"/>
      <w:r w:rsidRPr="00996849">
        <w:rPr>
          <w:b/>
          <w:bCs/>
          <w:lang w:val="en-US"/>
        </w:rPr>
        <w:t xml:space="preserve">B. </w:t>
      </w:r>
      <w:r w:rsidRPr="00996849">
        <w:rPr>
          <w:b/>
          <w:bCs/>
        </w:rPr>
        <w:t>TÌNH HÌNH VÀ KẾT QUẢ TRIỂN KHAI THỰC HIỆN</w:t>
      </w:r>
    </w:p>
    <w:p w:rsidR="00891B81" w:rsidRPr="00996849" w:rsidRDefault="00AA5B70" w:rsidP="00891B81">
      <w:pPr>
        <w:pStyle w:val="Vnbnnidung0"/>
        <w:numPr>
          <w:ilvl w:val="0"/>
          <w:numId w:val="2"/>
        </w:numPr>
        <w:tabs>
          <w:tab w:val="left" w:pos="1068"/>
        </w:tabs>
        <w:spacing w:after="120"/>
        <w:ind w:firstLine="720"/>
        <w:jc w:val="both"/>
      </w:pPr>
      <w:bookmarkStart w:id="3" w:name="bookmark2"/>
      <w:bookmarkEnd w:id="3"/>
      <w:r w:rsidRPr="00996849">
        <w:rPr>
          <w:b/>
          <w:bCs/>
        </w:rPr>
        <w:t>Tình hình và kết quả triển khai các chính sách hỗ trợ giáo dục của Trung ương</w:t>
      </w:r>
      <w:bookmarkStart w:id="4" w:name="bookmark3"/>
      <w:bookmarkEnd w:id="4"/>
    </w:p>
    <w:p w:rsidR="006D7DC0" w:rsidRPr="00996849" w:rsidRDefault="00891B81" w:rsidP="00891B81">
      <w:pPr>
        <w:pStyle w:val="Vnbnnidung0"/>
        <w:tabs>
          <w:tab w:val="left" w:pos="1068"/>
        </w:tabs>
        <w:spacing w:after="120"/>
        <w:ind w:firstLine="709"/>
        <w:jc w:val="both"/>
      </w:pPr>
      <w:r w:rsidRPr="00996849">
        <w:rPr>
          <w:lang w:val="en-US"/>
        </w:rPr>
        <w:t xml:space="preserve">1. </w:t>
      </w:r>
      <w:r w:rsidR="00AA5B70" w:rsidRPr="00996849">
        <w:rPr>
          <w:color w:val="auto"/>
        </w:rPr>
        <w:t>Nghị định số 20/2014/NĐ-CP ngày 24/3/2014 về phổ cập giáo dục, xóa mù chữ.</w:t>
      </w:r>
    </w:p>
    <w:p w:rsidR="006D7DC0" w:rsidRPr="00996849" w:rsidRDefault="00891B81" w:rsidP="00891B81">
      <w:pPr>
        <w:pStyle w:val="Vnbnnidung0"/>
        <w:tabs>
          <w:tab w:val="left" w:pos="1097"/>
        </w:tabs>
        <w:spacing w:after="120"/>
        <w:ind w:firstLine="709"/>
        <w:jc w:val="both"/>
        <w:rPr>
          <w:color w:val="auto"/>
        </w:rPr>
      </w:pPr>
      <w:bookmarkStart w:id="5" w:name="bookmark4"/>
      <w:bookmarkEnd w:id="5"/>
      <w:r w:rsidRPr="00996849">
        <w:rPr>
          <w:color w:val="auto"/>
          <w:lang w:val="en-US"/>
        </w:rPr>
        <w:t xml:space="preserve">2. </w:t>
      </w:r>
      <w:r w:rsidR="00AA5B70" w:rsidRPr="00996849">
        <w:rPr>
          <w:color w:val="auto"/>
        </w:rPr>
        <w:t>Nghị định số 86/2015/NĐ-CP ngày 02/10/2015 quy định về cơ chế thu, quản lý học phí đối với cơ sở giáo dục thuộc hệ thống giáo dục quốc dân và chính sách miễn, giảm học phí, hỗ trợ chi phí học tập từ năm học 2015-2016 đến năm học 2020-2021 và Nghị định số 145/2018/NĐ-CP ngày 16/10/2018 của Chính phủ sửa đổi, bổ sung một số điều của Nghị định số 86/2015/NĐ-CP.</w:t>
      </w:r>
    </w:p>
    <w:p w:rsidR="006D7DC0" w:rsidRPr="00996849" w:rsidRDefault="00891B81" w:rsidP="00891B81">
      <w:pPr>
        <w:pStyle w:val="Vnbnnidung0"/>
        <w:tabs>
          <w:tab w:val="left" w:pos="1102"/>
        </w:tabs>
        <w:spacing w:after="120"/>
        <w:ind w:firstLine="709"/>
        <w:jc w:val="both"/>
      </w:pPr>
      <w:bookmarkStart w:id="6" w:name="bookmark5"/>
      <w:bookmarkEnd w:id="6"/>
      <w:r w:rsidRPr="00996849">
        <w:rPr>
          <w:lang w:val="en-US"/>
        </w:rPr>
        <w:t xml:space="preserve">3. </w:t>
      </w:r>
      <w:r w:rsidR="00AA5B70" w:rsidRPr="00996849">
        <w:t>Nghị định số 116/2016/NĐ-CP ngày 18/7/2016 về quy định chính sách hỗ trợ học sinh và trường phổ thông ở xã, thôn đặc biệt khó khăn.</w:t>
      </w:r>
    </w:p>
    <w:p w:rsidR="006D7DC0" w:rsidRPr="00996849" w:rsidRDefault="00891B81" w:rsidP="00891B81">
      <w:pPr>
        <w:pStyle w:val="Vnbnnidung0"/>
        <w:tabs>
          <w:tab w:val="left" w:pos="1102"/>
        </w:tabs>
        <w:spacing w:after="120"/>
        <w:ind w:firstLine="709"/>
        <w:jc w:val="both"/>
      </w:pPr>
      <w:bookmarkStart w:id="7" w:name="bookmark6"/>
      <w:bookmarkEnd w:id="7"/>
      <w:r w:rsidRPr="00996849">
        <w:rPr>
          <w:lang w:val="en-US"/>
        </w:rPr>
        <w:t xml:space="preserve">4. </w:t>
      </w:r>
      <w:r w:rsidR="00AA5B70" w:rsidRPr="00996849">
        <w:t xml:space="preserve">Nghị định 57/2017/NĐ-CP ngày 9/5/2017 về quy định chính sách ưu tiên tuyển sinh và hỗ trợ học tập đối với trẻ mẫu giáo, học sinh, sinh viên </w:t>
      </w:r>
      <w:r w:rsidR="00996849">
        <w:t>DTTS</w:t>
      </w:r>
      <w:r w:rsidR="00AA5B70" w:rsidRPr="00996849">
        <w:t xml:space="preserve"> rất ít người.</w:t>
      </w:r>
    </w:p>
    <w:p w:rsidR="006D7DC0" w:rsidRPr="00996849" w:rsidRDefault="00891B81" w:rsidP="00891B81">
      <w:pPr>
        <w:pStyle w:val="Vnbnnidung0"/>
        <w:tabs>
          <w:tab w:val="left" w:pos="1098"/>
        </w:tabs>
        <w:spacing w:after="120"/>
        <w:ind w:firstLine="709"/>
        <w:jc w:val="both"/>
      </w:pPr>
      <w:bookmarkStart w:id="8" w:name="bookmark7"/>
      <w:bookmarkEnd w:id="8"/>
      <w:r w:rsidRPr="00996849">
        <w:rPr>
          <w:lang w:val="en-US"/>
        </w:rPr>
        <w:t xml:space="preserve">5. </w:t>
      </w:r>
      <w:r w:rsidR="00AA5B70" w:rsidRPr="00996849">
        <w:t xml:space="preserve">Nghị định 141/2020/NĐ-CP ngày 8/12/2020 về quy định chế độ cử tuyển đối với học sinh, sinh viên </w:t>
      </w:r>
      <w:r w:rsidR="00996849">
        <w:t>DTTS</w:t>
      </w:r>
      <w:r w:rsidR="00AA5B70" w:rsidRPr="00996849">
        <w:t>.</w:t>
      </w:r>
    </w:p>
    <w:p w:rsidR="006D7DC0" w:rsidRPr="00996849" w:rsidRDefault="00891B81" w:rsidP="00891B81">
      <w:pPr>
        <w:pStyle w:val="Vnbnnidung0"/>
        <w:tabs>
          <w:tab w:val="left" w:pos="1102"/>
        </w:tabs>
        <w:spacing w:after="120"/>
        <w:ind w:firstLine="709"/>
        <w:jc w:val="both"/>
        <w:rPr>
          <w:spacing w:val="-4"/>
        </w:rPr>
      </w:pPr>
      <w:bookmarkStart w:id="9" w:name="bookmark8"/>
      <w:bookmarkEnd w:id="9"/>
      <w:r w:rsidRPr="00996849">
        <w:rPr>
          <w:spacing w:val="-4"/>
          <w:lang w:val="en-US"/>
        </w:rPr>
        <w:t xml:space="preserve">6. </w:t>
      </w:r>
      <w:r w:rsidR="00AA5B70" w:rsidRPr="00996849">
        <w:rPr>
          <w:spacing w:val="-4"/>
        </w:rPr>
        <w:t xml:space="preserve">Nghị định 81/2021/NĐ-CP ngày 27/8/2021 quy định về cơ chế </w:t>
      </w:r>
      <w:proofErr w:type="gramStart"/>
      <w:r w:rsidR="00AA5B70" w:rsidRPr="00996849">
        <w:rPr>
          <w:spacing w:val="-4"/>
        </w:rPr>
        <w:t>thu</w:t>
      </w:r>
      <w:proofErr w:type="gramEnd"/>
      <w:r w:rsidR="00AA5B70" w:rsidRPr="00996849">
        <w:rPr>
          <w:spacing w:val="-4"/>
        </w:rPr>
        <w:t>, quản lý học phí đối với cơ sở giáo dục thuộc hệ thống giáo dục quốc dân và chính sách miễn, giảm học phí, hỗ trợ chi phí học tập; giá dịch vụ trong lĩnh vực giáo dục, đào tạo.</w:t>
      </w:r>
    </w:p>
    <w:p w:rsidR="006D7DC0" w:rsidRPr="00996849" w:rsidRDefault="00891B81" w:rsidP="00891B81">
      <w:pPr>
        <w:pStyle w:val="Vnbnnidung0"/>
        <w:tabs>
          <w:tab w:val="left" w:pos="1102"/>
        </w:tabs>
        <w:spacing w:after="120"/>
        <w:ind w:firstLine="709"/>
        <w:jc w:val="both"/>
      </w:pPr>
      <w:bookmarkStart w:id="10" w:name="bookmark9"/>
      <w:bookmarkEnd w:id="10"/>
      <w:r w:rsidRPr="00996849">
        <w:rPr>
          <w:lang w:val="en-US"/>
        </w:rPr>
        <w:lastRenderedPageBreak/>
        <w:t xml:space="preserve">7. </w:t>
      </w:r>
      <w:r w:rsidR="00AA5B70" w:rsidRPr="00996849">
        <w:t xml:space="preserve">Quyết định 82/2006/QĐ_TTg ngày 14/4/2006 về việc điều chỉnh mức học bổng chính sách đối với học sinh, sinh viên là người </w:t>
      </w:r>
      <w:r w:rsidR="00996849">
        <w:t>DTTS</w:t>
      </w:r>
      <w:r w:rsidR="00AA5B70" w:rsidRPr="00996849">
        <w:t xml:space="preserve"> học tại các trường phổ thông dân tộc nội trú và trường dự bị đại học quy định tại Quyết định số 184/2001/QĐ-TTg ngày 21/12 năm 2001 của Thủ tướng Chính phủ.</w:t>
      </w:r>
    </w:p>
    <w:p w:rsidR="006D7DC0" w:rsidRPr="00996849" w:rsidRDefault="00891B81" w:rsidP="00891B81">
      <w:pPr>
        <w:pStyle w:val="Vnbnnidung0"/>
        <w:tabs>
          <w:tab w:val="left" w:pos="1098"/>
        </w:tabs>
        <w:spacing w:after="120"/>
        <w:ind w:firstLine="709"/>
        <w:jc w:val="both"/>
      </w:pPr>
      <w:bookmarkStart w:id="11" w:name="bookmark10"/>
      <w:bookmarkEnd w:id="11"/>
      <w:r w:rsidRPr="00996849">
        <w:rPr>
          <w:lang w:val="en-US"/>
        </w:rPr>
        <w:t xml:space="preserve">8. </w:t>
      </w:r>
      <w:r w:rsidR="00AA5B70" w:rsidRPr="00996849">
        <w:t>Quyết định 157/2007/QĐ-TTG ngày 27/9/2007 về tín dụng đối với học sinh, sinh viên.</w:t>
      </w:r>
    </w:p>
    <w:p w:rsidR="006D7DC0" w:rsidRPr="00996849" w:rsidRDefault="00891B81" w:rsidP="00891B81">
      <w:pPr>
        <w:pStyle w:val="Vnbnnidung0"/>
        <w:tabs>
          <w:tab w:val="left" w:pos="1102"/>
        </w:tabs>
        <w:spacing w:after="120"/>
        <w:ind w:firstLine="709"/>
        <w:jc w:val="both"/>
        <w:rPr>
          <w:spacing w:val="-6"/>
        </w:rPr>
      </w:pPr>
      <w:bookmarkStart w:id="12" w:name="bookmark11"/>
      <w:bookmarkEnd w:id="12"/>
      <w:r w:rsidRPr="00996849">
        <w:rPr>
          <w:spacing w:val="-6"/>
          <w:lang w:val="en-US"/>
        </w:rPr>
        <w:t xml:space="preserve">9. </w:t>
      </w:r>
      <w:r w:rsidR="00AA5B70" w:rsidRPr="00996849">
        <w:rPr>
          <w:spacing w:val="-6"/>
        </w:rPr>
        <w:t xml:space="preserve">Quyết định 66/2013/QĐ-TTg ngày 11/11/2013 về quy định chính sách hỗ trợ chi phí học tập đối với sinh viên là người </w:t>
      </w:r>
      <w:r w:rsidR="00996849" w:rsidRPr="00996849">
        <w:rPr>
          <w:spacing w:val="-6"/>
        </w:rPr>
        <w:t>DTTS</w:t>
      </w:r>
      <w:r w:rsidR="00AA5B70" w:rsidRPr="00996849">
        <w:rPr>
          <w:spacing w:val="-6"/>
        </w:rPr>
        <w:t xml:space="preserve"> học tại các cơ sở giáo dục đại học.</w:t>
      </w:r>
    </w:p>
    <w:p w:rsidR="006D7DC0" w:rsidRPr="00996849" w:rsidRDefault="00891B81" w:rsidP="00891B81">
      <w:pPr>
        <w:pStyle w:val="Vnbnnidung0"/>
        <w:tabs>
          <w:tab w:val="left" w:pos="1233"/>
        </w:tabs>
        <w:spacing w:after="120"/>
        <w:ind w:firstLine="709"/>
        <w:jc w:val="both"/>
      </w:pPr>
      <w:bookmarkStart w:id="13" w:name="bookmark12"/>
      <w:bookmarkEnd w:id="13"/>
      <w:r w:rsidRPr="00996849">
        <w:rPr>
          <w:lang w:val="en-US"/>
        </w:rPr>
        <w:t xml:space="preserve">10. </w:t>
      </w:r>
      <w:r w:rsidR="00AA5B70" w:rsidRPr="00996849">
        <w:t>Luật số 74/2014/QH13 ngày 27/11/2014 về giáo dục nghề nghiệp.</w:t>
      </w:r>
    </w:p>
    <w:p w:rsidR="006D7DC0" w:rsidRPr="00996849" w:rsidRDefault="00891B81" w:rsidP="00891B81">
      <w:pPr>
        <w:pStyle w:val="Vnbnnidung0"/>
        <w:tabs>
          <w:tab w:val="left" w:pos="1233"/>
        </w:tabs>
        <w:spacing w:after="120"/>
        <w:ind w:firstLine="709"/>
        <w:jc w:val="both"/>
      </w:pPr>
      <w:bookmarkStart w:id="14" w:name="bookmark13"/>
      <w:bookmarkEnd w:id="14"/>
      <w:r w:rsidRPr="00996849">
        <w:rPr>
          <w:lang w:val="en-US"/>
        </w:rPr>
        <w:t xml:space="preserve">11. </w:t>
      </w:r>
      <w:r w:rsidR="00AA5B70" w:rsidRPr="00996849">
        <w:t>Các chính sách hỗ trợ giáo dục và học nghề khác</w:t>
      </w:r>
    </w:p>
    <w:p w:rsidR="006D7DC0" w:rsidRPr="00996849" w:rsidRDefault="00AA5B70" w:rsidP="00407058">
      <w:pPr>
        <w:pStyle w:val="Vnbnnidung0"/>
        <w:spacing w:after="120"/>
        <w:ind w:firstLine="720"/>
        <w:jc w:val="both"/>
        <w:rPr>
          <w:b/>
          <w:bCs/>
        </w:rPr>
      </w:pPr>
      <w:r w:rsidRPr="00996849">
        <w:rPr>
          <w:b/>
          <w:bCs/>
        </w:rPr>
        <w:t>II. Các chính sách hỗ trợ giáo dục do địa phương ban hành</w:t>
      </w:r>
    </w:p>
    <w:p w:rsidR="004260C5" w:rsidRPr="00996849" w:rsidRDefault="004260C5" w:rsidP="00407058">
      <w:pPr>
        <w:pStyle w:val="Vnbnnidung0"/>
        <w:spacing w:after="120"/>
        <w:ind w:firstLine="720"/>
        <w:jc w:val="both"/>
        <w:rPr>
          <w:bCs/>
          <w:lang w:val="en-US"/>
        </w:rPr>
      </w:pPr>
      <w:r w:rsidRPr="00996849">
        <w:rPr>
          <w:bCs/>
          <w:lang w:val="en-US"/>
        </w:rPr>
        <w:t>1. Nghị quyết số 20/2016/NQ-HĐND ngày 04/8/2016 của HĐND tỉnh Điện Biên về việc quy định mức học phí đối với cơ sở giáo dục từ năm học 2016-2017 đến năm học 2020-2021 trên địa bàn tỉnh Điện Biên</w:t>
      </w:r>
    </w:p>
    <w:p w:rsidR="009F2E77" w:rsidRPr="00996849" w:rsidRDefault="004260C5" w:rsidP="00407058">
      <w:pPr>
        <w:pStyle w:val="Vnbnnidung0"/>
        <w:spacing w:after="120"/>
        <w:ind w:firstLine="720"/>
        <w:jc w:val="both"/>
        <w:rPr>
          <w:bCs/>
          <w:lang w:val="en-US"/>
        </w:rPr>
      </w:pPr>
      <w:r w:rsidRPr="00996849">
        <w:rPr>
          <w:bCs/>
          <w:lang w:val="en-US"/>
        </w:rPr>
        <w:t>2</w:t>
      </w:r>
      <w:r w:rsidR="00196315" w:rsidRPr="00996849">
        <w:rPr>
          <w:bCs/>
          <w:lang w:val="en-US"/>
        </w:rPr>
        <w:t xml:space="preserve">. Nghị quyết số 55/2017/NQ-HĐND ngày 13/7/2017 của HĐND tỉnh Điện Biên quy định về khoảng cách và địa bàn xác định học sinh không thể đi đến trường và trở về trong ngày; mức khoán kinh phí phục vụ việc nấu </w:t>
      </w:r>
      <w:proofErr w:type="gramStart"/>
      <w:r w:rsidR="00196315" w:rsidRPr="00996849">
        <w:rPr>
          <w:bCs/>
          <w:lang w:val="en-US"/>
        </w:rPr>
        <w:t>ăn</w:t>
      </w:r>
      <w:proofErr w:type="gramEnd"/>
      <w:r w:rsidR="00196315" w:rsidRPr="00996849">
        <w:rPr>
          <w:bCs/>
          <w:lang w:val="en-US"/>
        </w:rPr>
        <w:t xml:space="preserve"> tập trung cho học sinh trên địa bàn tỉnh Điện Biên</w:t>
      </w:r>
      <w:r w:rsidR="00476215" w:rsidRPr="00996849">
        <w:rPr>
          <w:bCs/>
          <w:lang w:val="en-US"/>
        </w:rPr>
        <w:t>.</w:t>
      </w:r>
      <w:r w:rsidR="00196315" w:rsidRPr="00996849">
        <w:rPr>
          <w:bCs/>
          <w:lang w:val="en-US"/>
        </w:rPr>
        <w:t xml:space="preserve"> </w:t>
      </w:r>
    </w:p>
    <w:p w:rsidR="003E32BE" w:rsidRPr="00996849" w:rsidRDefault="004260C5" w:rsidP="00407058">
      <w:pPr>
        <w:pStyle w:val="Vnbnnidung0"/>
        <w:spacing w:after="120"/>
        <w:ind w:firstLine="720"/>
        <w:jc w:val="both"/>
        <w:rPr>
          <w:bCs/>
          <w:lang w:val="en-US"/>
        </w:rPr>
      </w:pPr>
      <w:r w:rsidRPr="00996849">
        <w:rPr>
          <w:bCs/>
          <w:lang w:val="en-US"/>
        </w:rPr>
        <w:t>3</w:t>
      </w:r>
      <w:r w:rsidR="003E32BE" w:rsidRPr="00996849">
        <w:rPr>
          <w:bCs/>
          <w:lang w:val="en-US"/>
        </w:rPr>
        <w:t>. Quyết định số 24/2016/QĐ-UBND ngày 11/11/2016 của Ủy ban nhân dân tỉnh Điện Biên Quy định mức hỗ trợ đóng bảo hiểm y tế cho người thuộc hộ gia đình cận nghèo, hộ gia đình làm nông nghiệp, lâm nghiệp, ngư nghiệp có mức sống trung bình và học sinh, sinh viên trên địa bàn tỉnh Điện Biên</w:t>
      </w:r>
      <w:r w:rsidR="00476215" w:rsidRPr="00996849">
        <w:rPr>
          <w:bCs/>
          <w:lang w:val="en-US"/>
        </w:rPr>
        <w:t>.</w:t>
      </w:r>
    </w:p>
    <w:p w:rsidR="00476215" w:rsidRPr="00996849" w:rsidRDefault="004260C5" w:rsidP="00407058">
      <w:pPr>
        <w:pStyle w:val="Vnbnnidung0"/>
        <w:spacing w:after="120"/>
        <w:ind w:firstLine="720"/>
        <w:jc w:val="both"/>
        <w:rPr>
          <w:lang w:val="en-US"/>
        </w:rPr>
      </w:pPr>
      <w:r w:rsidRPr="00996849">
        <w:rPr>
          <w:bCs/>
          <w:lang w:val="en-US"/>
        </w:rPr>
        <w:t>4. Các chính sách khác (nếu có)</w:t>
      </w:r>
      <w:r w:rsidR="00CB47D0" w:rsidRPr="00996849">
        <w:rPr>
          <w:bCs/>
          <w:lang w:val="en-US"/>
        </w:rPr>
        <w:t>.</w:t>
      </w:r>
    </w:p>
    <w:p w:rsidR="006D7DC0" w:rsidRPr="00996849" w:rsidRDefault="005C123C" w:rsidP="00407058">
      <w:pPr>
        <w:pStyle w:val="Vnbnnidung0"/>
        <w:spacing w:after="120"/>
        <w:ind w:firstLine="720"/>
        <w:jc w:val="both"/>
        <w:rPr>
          <w:b/>
          <w:bCs/>
          <w:lang w:val="en-US"/>
        </w:rPr>
      </w:pPr>
      <w:bookmarkStart w:id="15" w:name="bookmark14"/>
      <w:bookmarkEnd w:id="15"/>
      <w:r w:rsidRPr="00996849">
        <w:rPr>
          <w:b/>
          <w:bCs/>
          <w:lang w:val="en-US"/>
        </w:rPr>
        <w:t xml:space="preserve">C. </w:t>
      </w:r>
      <w:r w:rsidR="00AA5B70" w:rsidRPr="00996849">
        <w:rPr>
          <w:b/>
          <w:bCs/>
          <w:lang w:val="en-US"/>
        </w:rPr>
        <w:t xml:space="preserve">ĐÁNH GIÁ CHUNG VIỆC TRIỂN KHAI CHÍNH SÁCH </w:t>
      </w:r>
      <w:r w:rsidRPr="00996849">
        <w:rPr>
          <w:b/>
          <w:bCs/>
        </w:rPr>
        <w:t>HỖ TRỢ</w:t>
      </w:r>
      <w:r w:rsidRPr="00996849">
        <w:rPr>
          <w:b/>
          <w:bCs/>
          <w:lang w:val="en-US"/>
        </w:rPr>
        <w:t xml:space="preserve"> GIÁO DỤC </w:t>
      </w:r>
      <w:r w:rsidR="00AA5B70" w:rsidRPr="00996849">
        <w:rPr>
          <w:b/>
          <w:bCs/>
          <w:lang w:val="en-US"/>
        </w:rPr>
        <w:t>TRÊN ĐỊA BÀN</w:t>
      </w:r>
    </w:p>
    <w:p w:rsidR="006D7DC0" w:rsidRPr="00996849" w:rsidRDefault="00AA5B70" w:rsidP="00407058">
      <w:pPr>
        <w:pStyle w:val="Vnbnnidung0"/>
        <w:numPr>
          <w:ilvl w:val="0"/>
          <w:numId w:val="4"/>
        </w:numPr>
        <w:tabs>
          <w:tab w:val="left" w:pos="1098"/>
        </w:tabs>
        <w:spacing w:after="120"/>
        <w:ind w:firstLine="720"/>
        <w:jc w:val="both"/>
      </w:pPr>
      <w:bookmarkStart w:id="16" w:name="bookmark15"/>
      <w:bookmarkEnd w:id="16"/>
      <w:r w:rsidRPr="00996849">
        <w:t>Thực trạng triển khai các chính sách hỗ trợ giáo dục</w:t>
      </w:r>
    </w:p>
    <w:p w:rsidR="006D7DC0" w:rsidRPr="00996849" w:rsidRDefault="00AA5B70" w:rsidP="00407058">
      <w:pPr>
        <w:pStyle w:val="Vnbnnidung0"/>
        <w:numPr>
          <w:ilvl w:val="0"/>
          <w:numId w:val="4"/>
        </w:numPr>
        <w:tabs>
          <w:tab w:val="left" w:pos="1098"/>
        </w:tabs>
        <w:spacing w:after="120"/>
        <w:ind w:firstLine="720"/>
        <w:jc w:val="both"/>
      </w:pPr>
      <w:bookmarkStart w:id="17" w:name="bookmark16"/>
      <w:bookmarkEnd w:id="17"/>
      <w:r w:rsidRPr="00996849">
        <w:t xml:space="preserve">Thuận lợi, khó khăn trong việc triển khai các chính sách hỗ trợ giáo dục </w:t>
      </w:r>
    </w:p>
    <w:p w:rsidR="006D7DC0" w:rsidRPr="00996849" w:rsidRDefault="00AA5B70" w:rsidP="00407058">
      <w:pPr>
        <w:pStyle w:val="Vnbnnidung0"/>
        <w:numPr>
          <w:ilvl w:val="0"/>
          <w:numId w:val="4"/>
        </w:numPr>
        <w:tabs>
          <w:tab w:val="left" w:pos="1102"/>
        </w:tabs>
        <w:spacing w:after="120"/>
        <w:ind w:firstLine="720"/>
        <w:jc w:val="both"/>
      </w:pPr>
      <w:bookmarkStart w:id="18" w:name="bookmark17"/>
      <w:bookmarkEnd w:id="18"/>
      <w:r w:rsidRPr="00996849">
        <w:t>Đánh giá những khó khăn khi các em không thuộc hộ nghèo và ra khỏi danh sách các xã đặc biệt khó khăn.</w:t>
      </w:r>
    </w:p>
    <w:p w:rsidR="006D7DC0" w:rsidRPr="00996849" w:rsidRDefault="00AA5B70" w:rsidP="00407058">
      <w:pPr>
        <w:pStyle w:val="Vnbnnidung0"/>
        <w:numPr>
          <w:ilvl w:val="0"/>
          <w:numId w:val="4"/>
        </w:numPr>
        <w:tabs>
          <w:tab w:val="left" w:pos="1122"/>
        </w:tabs>
        <w:spacing w:after="120"/>
        <w:ind w:firstLine="720"/>
        <w:jc w:val="both"/>
      </w:pPr>
      <w:bookmarkStart w:id="19" w:name="bookmark18"/>
      <w:bookmarkEnd w:id="19"/>
      <w:r w:rsidRPr="00996849">
        <w:t xml:space="preserve">Nguyên nhân bỏ học của học sinh </w:t>
      </w:r>
      <w:r w:rsidR="00996849">
        <w:t>DTTS</w:t>
      </w:r>
      <w:r w:rsidRPr="00996849">
        <w:t xml:space="preserve"> tại địa phương.</w:t>
      </w:r>
    </w:p>
    <w:p w:rsidR="006D7DC0" w:rsidRPr="00996849" w:rsidRDefault="00AA5B70" w:rsidP="00407058">
      <w:pPr>
        <w:pStyle w:val="Vnbnnidung0"/>
        <w:numPr>
          <w:ilvl w:val="0"/>
          <w:numId w:val="4"/>
        </w:numPr>
        <w:tabs>
          <w:tab w:val="left" w:pos="1122"/>
        </w:tabs>
        <w:spacing w:after="120"/>
        <w:ind w:firstLine="720"/>
        <w:jc w:val="both"/>
      </w:pPr>
      <w:bookmarkStart w:id="20" w:name="bookmark19"/>
      <w:bookmarkEnd w:id="20"/>
      <w:r w:rsidRPr="00996849">
        <w:t>Các giải pháp triển khai tại địa phương. Kết quả đạt được.</w:t>
      </w:r>
    </w:p>
    <w:p w:rsidR="006D7DC0" w:rsidRPr="00996849" w:rsidRDefault="00407058" w:rsidP="00407058">
      <w:pPr>
        <w:pStyle w:val="Vnbnnidung0"/>
        <w:tabs>
          <w:tab w:val="left" w:pos="1175"/>
        </w:tabs>
        <w:spacing w:after="120"/>
        <w:ind w:firstLine="720"/>
        <w:jc w:val="both"/>
      </w:pPr>
      <w:bookmarkStart w:id="21" w:name="bookmark20"/>
      <w:bookmarkEnd w:id="21"/>
      <w:r w:rsidRPr="00996849">
        <w:rPr>
          <w:b/>
          <w:bCs/>
          <w:lang w:val="en-US"/>
        </w:rPr>
        <w:t xml:space="preserve">D. </w:t>
      </w:r>
      <w:r w:rsidR="00AA5B70" w:rsidRPr="00996849">
        <w:rPr>
          <w:b/>
          <w:bCs/>
        </w:rPr>
        <w:t>KIẾN NGHỊ, ĐỀ XUẤT</w:t>
      </w:r>
    </w:p>
    <w:p w:rsidR="006D7DC0" w:rsidRPr="00996849" w:rsidRDefault="00407058" w:rsidP="00891B81">
      <w:pPr>
        <w:pStyle w:val="Vnbnnidung0"/>
        <w:tabs>
          <w:tab w:val="left" w:pos="1098"/>
        </w:tabs>
        <w:spacing w:after="120"/>
        <w:ind w:firstLine="720"/>
        <w:jc w:val="both"/>
      </w:pPr>
      <w:bookmarkStart w:id="22" w:name="bookmark21"/>
      <w:bookmarkEnd w:id="22"/>
      <w:r w:rsidRPr="00996849">
        <w:rPr>
          <w:lang w:val="en-US"/>
        </w:rPr>
        <w:t xml:space="preserve">1. </w:t>
      </w:r>
      <w:r w:rsidR="00AA5B70" w:rsidRPr="00996849">
        <w:t>Các chính sách hỗ trợ giáo dục cần thiết cho học sinh học từ tiểu học lên đến đại học.</w:t>
      </w:r>
    </w:p>
    <w:p w:rsidR="006D7DC0" w:rsidRPr="00B750DF" w:rsidRDefault="00407058" w:rsidP="00891B81">
      <w:pPr>
        <w:pStyle w:val="Vnbnnidung0"/>
        <w:tabs>
          <w:tab w:val="left" w:pos="1102"/>
        </w:tabs>
        <w:spacing w:after="120"/>
        <w:ind w:firstLine="720"/>
        <w:jc w:val="both"/>
        <w:rPr>
          <w:lang w:val="en-US"/>
        </w:rPr>
      </w:pPr>
      <w:bookmarkStart w:id="23" w:name="bookmark22"/>
      <w:bookmarkEnd w:id="23"/>
      <w:r w:rsidRPr="00996849">
        <w:rPr>
          <w:lang w:val="en-US"/>
        </w:rPr>
        <w:t xml:space="preserve">2. </w:t>
      </w:r>
      <w:r w:rsidR="00AA5B70" w:rsidRPr="00996849">
        <w:t xml:space="preserve">Chính sách hỗ trợ học nghề phù hợp với học sinh khi học xong </w:t>
      </w:r>
      <w:r w:rsidR="00B750DF">
        <w:rPr>
          <w:lang w:val="en-US"/>
        </w:rPr>
        <w:t>THPT</w:t>
      </w:r>
    </w:p>
    <w:p w:rsidR="006D7DC0" w:rsidRPr="00996849" w:rsidRDefault="00407058" w:rsidP="00891B81">
      <w:pPr>
        <w:pStyle w:val="Vnbnnidung0"/>
        <w:tabs>
          <w:tab w:val="left" w:pos="1122"/>
        </w:tabs>
        <w:spacing w:after="120"/>
        <w:ind w:firstLine="720"/>
        <w:jc w:val="both"/>
      </w:pPr>
      <w:bookmarkStart w:id="24" w:name="bookmark23"/>
      <w:bookmarkEnd w:id="24"/>
      <w:r w:rsidRPr="00996849">
        <w:rPr>
          <w:lang w:val="en-US"/>
        </w:rPr>
        <w:t xml:space="preserve">3. </w:t>
      </w:r>
      <w:r w:rsidR="00AA5B70" w:rsidRPr="00996849">
        <w:t>Định mức hỗ trợ cho học sinh các cấp.</w:t>
      </w:r>
    </w:p>
    <w:p w:rsidR="006D7DC0" w:rsidRPr="00996849" w:rsidRDefault="00407058" w:rsidP="00891B81">
      <w:pPr>
        <w:pStyle w:val="Vnbnnidung0"/>
        <w:tabs>
          <w:tab w:val="left" w:pos="1107"/>
        </w:tabs>
        <w:spacing w:after="120"/>
        <w:ind w:firstLine="720"/>
        <w:jc w:val="both"/>
      </w:pPr>
      <w:bookmarkStart w:id="25" w:name="bookmark24"/>
      <w:bookmarkEnd w:id="25"/>
      <w:r w:rsidRPr="00996849">
        <w:rPr>
          <w:lang w:val="en-US"/>
        </w:rPr>
        <w:t xml:space="preserve">4. </w:t>
      </w:r>
      <w:r w:rsidR="00AA5B70" w:rsidRPr="00996849">
        <w:t xml:space="preserve">Các hình thức hỗ trợ: Trực tiếp hay gián tiếp cho gia đình hay qua trường </w:t>
      </w:r>
      <w:r w:rsidR="00AA5B70" w:rsidRPr="00996849">
        <w:lastRenderedPageBreak/>
        <w:t>học, hay qua xã...</w:t>
      </w:r>
    </w:p>
    <w:p w:rsidR="006D7DC0" w:rsidRPr="00996849" w:rsidRDefault="00407058" w:rsidP="00891B81">
      <w:pPr>
        <w:pStyle w:val="Vnbnnidung0"/>
        <w:tabs>
          <w:tab w:val="left" w:pos="1122"/>
        </w:tabs>
        <w:spacing w:after="120"/>
        <w:ind w:firstLine="720"/>
        <w:jc w:val="both"/>
      </w:pPr>
      <w:bookmarkStart w:id="26" w:name="bookmark25"/>
      <w:bookmarkEnd w:id="26"/>
      <w:r w:rsidRPr="00996849">
        <w:rPr>
          <w:lang w:val="en-US"/>
        </w:rPr>
        <w:t xml:space="preserve">5. </w:t>
      </w:r>
      <w:r w:rsidR="00AA5B70" w:rsidRPr="00996849">
        <w:t>Các kiến nghị khác</w:t>
      </w:r>
      <w:proofErr w:type="gramStart"/>
      <w:r w:rsidR="00AA5B70" w:rsidRPr="00996849">
        <w:t>./</w:t>
      </w:r>
      <w:proofErr w:type="gramEnd"/>
      <w:r w:rsidR="00AA5B70" w:rsidRPr="00996849">
        <w:t>.</w:t>
      </w:r>
    </w:p>
    <w:sectPr w:rsidR="006D7DC0" w:rsidRPr="00996849">
      <w:headerReference w:type="default" r:id="rId9"/>
      <w:headerReference w:type="first" r:id="rId10"/>
      <w:pgSz w:w="11900" w:h="16840"/>
      <w:pgMar w:top="908" w:right="1097" w:bottom="1360" w:left="166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C64" w:rsidRDefault="00313C64">
      <w:r>
        <w:separator/>
      </w:r>
    </w:p>
  </w:endnote>
  <w:endnote w:type="continuationSeparator" w:id="0">
    <w:p w:rsidR="00313C64" w:rsidRDefault="0031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C64" w:rsidRDefault="00313C64"/>
  </w:footnote>
  <w:footnote w:type="continuationSeparator" w:id="0">
    <w:p w:rsidR="00313C64" w:rsidRDefault="00313C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DC0" w:rsidRDefault="00AA5B70">
    <w:pPr>
      <w:spacing w:line="1" w:lineRule="exact"/>
    </w:pPr>
    <w:r>
      <w:rPr>
        <w:noProof/>
        <w:lang w:val="en-US" w:eastAsia="en-US" w:bidi="ar-SA"/>
      </w:rPr>
      <mc:AlternateContent>
        <mc:Choice Requires="wps">
          <w:drawing>
            <wp:anchor distT="0" distB="0" distL="0" distR="0" simplePos="0" relativeHeight="62914690" behindDoc="1" locked="0" layoutInCell="1" allowOverlap="1">
              <wp:simplePos x="0" y="0"/>
              <wp:positionH relativeFrom="page">
                <wp:posOffset>3918585</wp:posOffset>
              </wp:positionH>
              <wp:positionV relativeFrom="page">
                <wp:posOffset>412115</wp:posOffset>
              </wp:positionV>
              <wp:extent cx="67310" cy="100330"/>
              <wp:effectExtent l="0" t="0" r="0" b="0"/>
              <wp:wrapNone/>
              <wp:docPr id="1" name="Shape 1"/>
              <wp:cNvGraphicFramePr/>
              <a:graphic xmlns:a="http://schemas.openxmlformats.org/drawingml/2006/main">
                <a:graphicData uri="http://schemas.microsoft.com/office/word/2010/wordprocessingShape">
                  <wps:wsp>
                    <wps:cNvSpPr txBox="1"/>
                    <wps:spPr>
                      <a:xfrm>
                        <a:off x="0" y="0"/>
                        <a:ext cx="67310" cy="100330"/>
                      </a:xfrm>
                      <a:prstGeom prst="rect">
                        <a:avLst/>
                      </a:prstGeom>
                      <a:noFill/>
                    </wps:spPr>
                    <wps:txbx>
                      <w:txbxContent>
                        <w:p w:rsidR="006D7DC0" w:rsidRDefault="00AA5B70">
                          <w:pPr>
                            <w:pStyle w:val="utranghocchntrang20"/>
                            <w:rPr>
                              <w:sz w:val="22"/>
                              <w:szCs w:val="22"/>
                            </w:rPr>
                          </w:pPr>
                          <w:r>
                            <w:rPr>
                              <w:rFonts w:ascii="Arial" w:eastAsia="Arial" w:hAnsi="Arial" w:cs="Arial"/>
                              <w:sz w:val="22"/>
                              <w:szCs w:val="22"/>
                            </w:rPr>
                            <w:t>2</w:t>
                          </w:r>
                        </w:p>
                      </w:txbxContent>
                    </wps:txbx>
                    <wps:bodyPr wrap="none" lIns="0" tIns="0" rIns="0" bIns="0">
                      <a:spAutoFit/>
                    </wps:bodyPr>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Shape 1" o:spid="_x0000_s1026" type="#_x0000_t202" style="position:absolute;margin-left:308.55pt;margin-top:32.45pt;width:5.3pt;height:7.9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" filled="f" stroked="f">
              <v:textbox style="mso-fit-shape-to-text:t" inset="0,0,0,0">
                <w:txbxContent>
                  <w:p w:rsidR="006D7DC0" w:rsidRDefault="00AA5B70">
                    <w:pPr>
                      <w:pStyle w:val="utranghocchntrang20"/>
                      <w:rPr>
                        <w:sz w:val="22"/>
                        <w:szCs w:val="22"/>
                      </w:rPr>
                    </w:pPr>
                    <w:r>
                      <w:rPr>
                        <w:rFonts w:ascii="Arial" w:eastAsia="Arial" w:hAnsi="Arial" w:cs="Arial"/>
                        <w:sz w:val="22"/>
                        <w:szCs w:val="22"/>
                      </w:rPr>
                      <w:t>2</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DC0" w:rsidRDefault="006D7DC0">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42E73"/>
    <w:multiLevelType w:val="multilevel"/>
    <w:tmpl w:val="6A40BB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4D613C8"/>
    <w:multiLevelType w:val="multilevel"/>
    <w:tmpl w:val="4404B78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6904392"/>
    <w:multiLevelType w:val="multilevel"/>
    <w:tmpl w:val="0BF867D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69B44FD"/>
    <w:multiLevelType w:val="multilevel"/>
    <w:tmpl w:val="A2AC362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0020039"/>
    <w:multiLevelType w:val="multilevel"/>
    <w:tmpl w:val="8DB4B4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F61774A"/>
    <w:multiLevelType w:val="multilevel"/>
    <w:tmpl w:val="250A57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DC0"/>
    <w:rsid w:val="00196315"/>
    <w:rsid w:val="001E3C96"/>
    <w:rsid w:val="00313C64"/>
    <w:rsid w:val="0033326C"/>
    <w:rsid w:val="003C1D3C"/>
    <w:rsid w:val="003E32BE"/>
    <w:rsid w:val="003E4791"/>
    <w:rsid w:val="00407058"/>
    <w:rsid w:val="004260C5"/>
    <w:rsid w:val="00476215"/>
    <w:rsid w:val="005C123C"/>
    <w:rsid w:val="006D7DC0"/>
    <w:rsid w:val="00891B81"/>
    <w:rsid w:val="00996849"/>
    <w:rsid w:val="009F2E77"/>
    <w:rsid w:val="00AA5B70"/>
    <w:rsid w:val="00B750DF"/>
    <w:rsid w:val="00CB47D0"/>
    <w:rsid w:val="00CD2306"/>
    <w:rsid w:val="00E75B04"/>
    <w:rsid w:val="00E90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spacing w:after="100"/>
      <w:ind w:firstLine="400"/>
    </w:pPr>
    <w:rPr>
      <w:rFonts w:ascii="Times New Roman" w:eastAsia="Times New Roman" w:hAnsi="Times New Roman" w:cs="Times New Roman"/>
      <w:sz w:val="28"/>
      <w:szCs w:val="28"/>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33326C"/>
    <w:pPr>
      <w:tabs>
        <w:tab w:val="center" w:pos="4680"/>
        <w:tab w:val="right" w:pos="9360"/>
      </w:tabs>
    </w:pPr>
  </w:style>
  <w:style w:type="character" w:customStyle="1" w:styleId="HeaderChar">
    <w:name w:val="Header Char"/>
    <w:basedOn w:val="DefaultParagraphFont"/>
    <w:link w:val="Header"/>
    <w:uiPriority w:val="99"/>
    <w:rsid w:val="0033326C"/>
    <w:rPr>
      <w:color w:val="000000"/>
    </w:rPr>
  </w:style>
  <w:style w:type="paragraph" w:styleId="Footer">
    <w:name w:val="footer"/>
    <w:basedOn w:val="Normal"/>
    <w:link w:val="FooterChar"/>
    <w:uiPriority w:val="99"/>
    <w:unhideWhenUsed/>
    <w:rsid w:val="0033326C"/>
    <w:pPr>
      <w:tabs>
        <w:tab w:val="center" w:pos="4680"/>
        <w:tab w:val="right" w:pos="9360"/>
      </w:tabs>
    </w:pPr>
  </w:style>
  <w:style w:type="character" w:customStyle="1" w:styleId="FooterChar">
    <w:name w:val="Footer Char"/>
    <w:basedOn w:val="DefaultParagraphFont"/>
    <w:link w:val="Footer"/>
    <w:uiPriority w:val="99"/>
    <w:rsid w:val="0033326C"/>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spacing w:after="100"/>
      <w:ind w:firstLine="400"/>
    </w:pPr>
    <w:rPr>
      <w:rFonts w:ascii="Times New Roman" w:eastAsia="Times New Roman" w:hAnsi="Times New Roman" w:cs="Times New Roman"/>
      <w:sz w:val="28"/>
      <w:szCs w:val="28"/>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33326C"/>
    <w:pPr>
      <w:tabs>
        <w:tab w:val="center" w:pos="4680"/>
        <w:tab w:val="right" w:pos="9360"/>
      </w:tabs>
    </w:pPr>
  </w:style>
  <w:style w:type="character" w:customStyle="1" w:styleId="HeaderChar">
    <w:name w:val="Header Char"/>
    <w:basedOn w:val="DefaultParagraphFont"/>
    <w:link w:val="Header"/>
    <w:uiPriority w:val="99"/>
    <w:rsid w:val="0033326C"/>
    <w:rPr>
      <w:color w:val="000000"/>
    </w:rPr>
  </w:style>
  <w:style w:type="paragraph" w:styleId="Footer">
    <w:name w:val="footer"/>
    <w:basedOn w:val="Normal"/>
    <w:link w:val="FooterChar"/>
    <w:uiPriority w:val="99"/>
    <w:unhideWhenUsed/>
    <w:rsid w:val="0033326C"/>
    <w:pPr>
      <w:tabs>
        <w:tab w:val="center" w:pos="4680"/>
        <w:tab w:val="right" w:pos="9360"/>
      </w:tabs>
    </w:pPr>
  </w:style>
  <w:style w:type="character" w:customStyle="1" w:styleId="FooterChar">
    <w:name w:val="Footer Char"/>
    <w:basedOn w:val="DefaultParagraphFont"/>
    <w:link w:val="Footer"/>
    <w:uiPriority w:val="99"/>
    <w:rsid w:val="0033326C"/>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0CA89-BA36-4815-A983-7AECF515A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VNN.R9</cp:lastModifiedBy>
  <cp:revision>6</cp:revision>
  <dcterms:created xsi:type="dcterms:W3CDTF">2022-03-10T03:25:00Z</dcterms:created>
  <dcterms:modified xsi:type="dcterms:W3CDTF">2022-03-17T01:49:00Z</dcterms:modified>
</cp:coreProperties>
</file>