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41" w:type="dxa"/>
        <w:tblInd w:w="139" w:type="dxa"/>
        <w:tblLayout w:type="fixed"/>
        <w:tblLook w:val="0000" w:firstRow="0" w:lastRow="0" w:firstColumn="0" w:lastColumn="0" w:noHBand="0" w:noVBand="0"/>
      </w:tblPr>
      <w:tblGrid>
        <w:gridCol w:w="3189"/>
        <w:gridCol w:w="5852"/>
      </w:tblGrid>
      <w:tr w:rsidR="004B6AD4" w:rsidRPr="004B6AD4" w14:paraId="7A1F5FCA" w14:textId="77777777" w:rsidTr="00812E15">
        <w:trPr>
          <w:cantSplit/>
          <w:trHeight w:val="1257"/>
        </w:trPr>
        <w:tc>
          <w:tcPr>
            <w:tcW w:w="3189" w:type="dxa"/>
          </w:tcPr>
          <w:p w14:paraId="05A83241" w14:textId="77777777" w:rsidR="0078074E" w:rsidRPr="004B6AD4" w:rsidRDefault="0078074E" w:rsidP="008154FC">
            <w:pPr>
              <w:pStyle w:val="BodyText2"/>
              <w:rPr>
                <w:rFonts w:ascii="Times New Roman" w:hAnsi="Times New Roman"/>
                <w:bCs/>
                <w:sz w:val="26"/>
                <w:szCs w:val="26"/>
              </w:rPr>
            </w:pPr>
            <w:r w:rsidRPr="004B6AD4">
              <w:rPr>
                <w:rFonts w:ascii="Times New Roman" w:hAnsi="Times New Roman"/>
                <w:bCs/>
                <w:sz w:val="26"/>
                <w:szCs w:val="26"/>
              </w:rPr>
              <w:t>ỦY BAN NHÂN DÂN</w:t>
            </w:r>
          </w:p>
          <w:p w14:paraId="209CAC2D" w14:textId="77777777" w:rsidR="0078074E" w:rsidRPr="004B6AD4" w:rsidRDefault="0078074E" w:rsidP="008154FC">
            <w:pPr>
              <w:pStyle w:val="BodyText2"/>
              <w:rPr>
                <w:rFonts w:ascii="Times New Roman" w:hAnsi="Times New Roman"/>
              </w:rPr>
            </w:pPr>
            <w:r w:rsidRPr="004B6AD4">
              <w:rPr>
                <w:rFonts w:ascii="Times New Roman" w:hAnsi="Times New Roman"/>
                <w:bCs/>
                <w:sz w:val="26"/>
                <w:szCs w:val="26"/>
              </w:rPr>
              <w:t>HUYỆN TỦA CHÙA</w:t>
            </w:r>
          </w:p>
          <w:p w14:paraId="3585F58B" w14:textId="77777777" w:rsidR="0078074E" w:rsidRPr="004B6AD4" w:rsidRDefault="0060204E" w:rsidP="008154FC">
            <w:pPr>
              <w:jc w:val="center"/>
            </w:pPr>
            <w:r w:rsidRPr="004B6AD4">
              <w:rPr>
                <w:noProof/>
              </w:rPr>
              <mc:AlternateContent>
                <mc:Choice Requires="wps">
                  <w:drawing>
                    <wp:anchor distT="4294967295" distB="4294967295" distL="114300" distR="114300" simplePos="0" relativeHeight="251655168" behindDoc="0" locked="0" layoutInCell="1" allowOverlap="1" wp14:anchorId="6F56B9CE" wp14:editId="6D2309FF">
                      <wp:simplePos x="0" y="0"/>
                      <wp:positionH relativeFrom="column">
                        <wp:posOffset>645160</wp:posOffset>
                      </wp:positionH>
                      <wp:positionV relativeFrom="paragraph">
                        <wp:posOffset>10794</wp:posOffset>
                      </wp:positionV>
                      <wp:extent cx="4940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55A25E" id="Straight Connector 6"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8pt,.85pt" to="89.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"/>
                  </w:pict>
                </mc:Fallback>
              </mc:AlternateContent>
            </w:r>
          </w:p>
          <w:p w14:paraId="6F299C00" w14:textId="253D8913" w:rsidR="0078074E" w:rsidRPr="004B6AD4" w:rsidRDefault="0078074E" w:rsidP="008154FC">
            <w:pPr>
              <w:jc w:val="center"/>
            </w:pPr>
            <w:r w:rsidRPr="004B6AD4">
              <w:t xml:space="preserve">Số:    </w:t>
            </w:r>
            <w:r w:rsidR="001179A4" w:rsidRPr="004B6AD4">
              <w:t xml:space="preserve">  </w:t>
            </w:r>
            <w:r w:rsidR="00AF4960" w:rsidRPr="004B6AD4">
              <w:t xml:space="preserve">  </w:t>
            </w:r>
            <w:r w:rsidR="001179A4" w:rsidRPr="004B6AD4">
              <w:t xml:space="preserve"> </w:t>
            </w:r>
            <w:r w:rsidRPr="004B6AD4">
              <w:t>/QĐ-UBND</w:t>
            </w:r>
          </w:p>
          <w:p w14:paraId="2A52A948" w14:textId="01C6086A" w:rsidR="00AF5867" w:rsidRPr="004B6AD4" w:rsidRDefault="00AF4960" w:rsidP="00AF4960">
            <w:pPr>
              <w:jc w:val="center"/>
              <w:rPr>
                <w:b/>
                <w:sz w:val="26"/>
                <w:szCs w:val="26"/>
              </w:rPr>
            </w:pPr>
            <w:r w:rsidRPr="004B6AD4">
              <w:rPr>
                <w:b/>
                <w:sz w:val="26"/>
                <w:szCs w:val="26"/>
              </w:rPr>
              <w:t>(DỰ THẢO)</w:t>
            </w:r>
          </w:p>
        </w:tc>
        <w:tc>
          <w:tcPr>
            <w:tcW w:w="5852" w:type="dxa"/>
          </w:tcPr>
          <w:p w14:paraId="4034FD9B" w14:textId="77777777" w:rsidR="0078074E" w:rsidRPr="004B6AD4" w:rsidRDefault="0078074E" w:rsidP="008154FC">
            <w:pPr>
              <w:pStyle w:val="BodyText2"/>
              <w:rPr>
                <w:rFonts w:ascii="Times New Roman" w:hAnsi="Times New Roman"/>
                <w:bCs/>
                <w:spacing w:val="-10"/>
                <w:sz w:val="26"/>
                <w:szCs w:val="26"/>
              </w:rPr>
            </w:pPr>
            <w:r w:rsidRPr="004B6AD4">
              <w:rPr>
                <w:rFonts w:ascii="Times New Roman" w:hAnsi="Times New Roman"/>
                <w:bCs/>
                <w:spacing w:val="-10"/>
                <w:sz w:val="26"/>
                <w:szCs w:val="26"/>
              </w:rPr>
              <w:t>CỘNG HÒA XÃ HỘI CHỦ NGHĨA VIỆT NAM</w:t>
            </w:r>
          </w:p>
          <w:p w14:paraId="4BF203F7" w14:textId="77777777" w:rsidR="0078074E" w:rsidRPr="004B6AD4" w:rsidRDefault="0078074E" w:rsidP="008154FC">
            <w:pPr>
              <w:jc w:val="center"/>
              <w:rPr>
                <w:b/>
                <w:bCs/>
              </w:rPr>
            </w:pPr>
            <w:r w:rsidRPr="004B6AD4">
              <w:rPr>
                <w:b/>
                <w:bCs/>
              </w:rPr>
              <w:t>Độc lập - Tự do - Hạnh phúc</w:t>
            </w:r>
          </w:p>
          <w:p w14:paraId="1E8F00B6" w14:textId="77777777" w:rsidR="0078074E" w:rsidRPr="004B6AD4" w:rsidRDefault="0060204E" w:rsidP="008154FC">
            <w:pPr>
              <w:jc w:val="right"/>
              <w:rPr>
                <w:bCs/>
                <w:i/>
              </w:rPr>
            </w:pPr>
            <w:r w:rsidRPr="004B6AD4">
              <w:rPr>
                <w:noProof/>
              </w:rPr>
              <mc:AlternateContent>
                <mc:Choice Requires="wps">
                  <w:drawing>
                    <wp:anchor distT="4294967295" distB="4294967295" distL="114300" distR="114300" simplePos="0" relativeHeight="251656192" behindDoc="0" locked="0" layoutInCell="1" allowOverlap="1" wp14:anchorId="744366B5" wp14:editId="74A1A447">
                      <wp:simplePos x="0" y="0"/>
                      <wp:positionH relativeFrom="column">
                        <wp:posOffset>705485</wp:posOffset>
                      </wp:positionH>
                      <wp:positionV relativeFrom="paragraph">
                        <wp:posOffset>22225</wp:posOffset>
                      </wp:positionV>
                      <wp:extent cx="217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5pt,1.75pt" to="226.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Ig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ZU/aU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"/>
                  </w:pict>
                </mc:Fallback>
              </mc:AlternateContent>
            </w:r>
          </w:p>
          <w:p w14:paraId="6F1B01C2" w14:textId="17686525" w:rsidR="0078074E" w:rsidRPr="004B6AD4" w:rsidRDefault="0050716C" w:rsidP="00AF4960">
            <w:pPr>
              <w:jc w:val="center"/>
              <w:rPr>
                <w:lang w:val="vi-VN"/>
              </w:rPr>
            </w:pPr>
            <w:r w:rsidRPr="004B6AD4">
              <w:rPr>
                <w:bCs/>
                <w:i/>
              </w:rPr>
              <w:t xml:space="preserve">               </w:t>
            </w:r>
            <w:r w:rsidR="0078074E" w:rsidRPr="004B6AD4">
              <w:rPr>
                <w:bCs/>
                <w:i/>
              </w:rPr>
              <w:t xml:space="preserve">Tủa Chùa, ngày  </w:t>
            </w:r>
            <w:r w:rsidR="004D41C9" w:rsidRPr="004B6AD4">
              <w:rPr>
                <w:bCs/>
                <w:i/>
              </w:rPr>
              <w:t xml:space="preserve"> </w:t>
            </w:r>
            <w:r w:rsidR="0078074E" w:rsidRPr="004B6AD4">
              <w:rPr>
                <w:bCs/>
                <w:i/>
              </w:rPr>
              <w:t xml:space="preserve"> </w:t>
            </w:r>
            <w:r w:rsidR="00AF4960" w:rsidRPr="004B6AD4">
              <w:rPr>
                <w:bCs/>
                <w:i/>
              </w:rPr>
              <w:t xml:space="preserve">  </w:t>
            </w:r>
            <w:r w:rsidR="0078074E" w:rsidRPr="004B6AD4">
              <w:rPr>
                <w:bCs/>
                <w:i/>
              </w:rPr>
              <w:t xml:space="preserve"> tháng </w:t>
            </w:r>
            <w:r w:rsidR="004D41C9" w:rsidRPr="004B6AD4">
              <w:rPr>
                <w:bCs/>
                <w:i/>
              </w:rPr>
              <w:t xml:space="preserve"> </w:t>
            </w:r>
            <w:r w:rsidR="00AF4960" w:rsidRPr="004B6AD4">
              <w:rPr>
                <w:bCs/>
                <w:i/>
              </w:rPr>
              <w:t xml:space="preserve"> </w:t>
            </w:r>
            <w:r w:rsidR="004D41C9" w:rsidRPr="004B6AD4">
              <w:rPr>
                <w:bCs/>
                <w:i/>
              </w:rPr>
              <w:t xml:space="preserve"> </w:t>
            </w:r>
            <w:r w:rsidR="0078074E" w:rsidRPr="004B6AD4">
              <w:rPr>
                <w:bCs/>
                <w:i/>
              </w:rPr>
              <w:t xml:space="preserve"> năm 202</w:t>
            </w:r>
            <w:r w:rsidR="009C1DFE" w:rsidRPr="004B6AD4">
              <w:rPr>
                <w:bCs/>
                <w:i/>
                <w:lang w:val="vi-VN"/>
              </w:rPr>
              <w:t>4</w:t>
            </w:r>
          </w:p>
        </w:tc>
      </w:tr>
    </w:tbl>
    <w:p w14:paraId="1368A72F" w14:textId="77777777" w:rsidR="00EF353F" w:rsidRPr="004B6AD4" w:rsidRDefault="00EF353F" w:rsidP="00DC68FC">
      <w:pPr>
        <w:pStyle w:val="Heading6"/>
        <w:spacing w:before="0" w:after="0"/>
        <w:jc w:val="center"/>
        <w:rPr>
          <w:sz w:val="28"/>
          <w:szCs w:val="28"/>
        </w:rPr>
      </w:pPr>
    </w:p>
    <w:p w14:paraId="20AAD361" w14:textId="77777777" w:rsidR="0078074E" w:rsidRPr="004B6AD4" w:rsidRDefault="0078074E" w:rsidP="00DC68FC">
      <w:pPr>
        <w:pStyle w:val="Heading6"/>
        <w:spacing w:before="0" w:after="0"/>
        <w:jc w:val="center"/>
        <w:rPr>
          <w:sz w:val="28"/>
          <w:szCs w:val="28"/>
        </w:rPr>
      </w:pPr>
      <w:bookmarkStart w:id="0" w:name="_GoBack"/>
      <w:bookmarkEnd w:id="0"/>
      <w:r w:rsidRPr="004B6AD4">
        <w:rPr>
          <w:sz w:val="28"/>
          <w:szCs w:val="28"/>
        </w:rPr>
        <w:t>QUYẾT ĐỊNH</w:t>
      </w:r>
    </w:p>
    <w:p w14:paraId="547BE19D" w14:textId="77777777" w:rsidR="0078074E" w:rsidRPr="004B6AD4" w:rsidRDefault="0078074E" w:rsidP="00DC68FC">
      <w:pPr>
        <w:jc w:val="center"/>
        <w:rPr>
          <w:b/>
          <w:iCs/>
          <w:szCs w:val="22"/>
        </w:rPr>
      </w:pPr>
      <w:r w:rsidRPr="004B6AD4">
        <w:rPr>
          <w:b/>
          <w:iCs/>
          <w:spacing w:val="-2"/>
          <w:szCs w:val="22"/>
        </w:rPr>
        <w:t>Về việc ban hành Chương trình g</w:t>
      </w:r>
      <w:r w:rsidRPr="004B6AD4">
        <w:rPr>
          <w:b/>
          <w:spacing w:val="-2"/>
        </w:rPr>
        <w:t xml:space="preserve">iải pháp </w:t>
      </w:r>
      <w:r w:rsidRPr="004B6AD4">
        <w:rPr>
          <w:b/>
          <w:iCs/>
          <w:szCs w:val="22"/>
        </w:rPr>
        <w:t>chỉ đạo</w:t>
      </w:r>
      <w:r w:rsidR="006D4FB7" w:rsidRPr="004B6AD4">
        <w:rPr>
          <w:b/>
          <w:iCs/>
          <w:szCs w:val="22"/>
        </w:rPr>
        <w:t>,</w:t>
      </w:r>
      <w:r w:rsidRPr="004B6AD4">
        <w:rPr>
          <w:b/>
          <w:iCs/>
          <w:szCs w:val="22"/>
        </w:rPr>
        <w:t xml:space="preserve"> điều hành thực hiện nhiệm vụ phát triển kinh tế - xã hội, đảm bảo quốc phòng - an ninh</w:t>
      </w:r>
    </w:p>
    <w:p w14:paraId="2F8B38C6" w14:textId="77777777" w:rsidR="0078074E" w:rsidRPr="004B6AD4" w:rsidRDefault="0078074E" w:rsidP="00DC68FC">
      <w:pPr>
        <w:jc w:val="center"/>
        <w:rPr>
          <w:b/>
          <w:iCs/>
          <w:szCs w:val="22"/>
          <w:lang w:val="vi-VN"/>
        </w:rPr>
      </w:pPr>
      <w:proofErr w:type="gramStart"/>
      <w:r w:rsidRPr="004B6AD4">
        <w:rPr>
          <w:b/>
          <w:iCs/>
          <w:szCs w:val="22"/>
        </w:rPr>
        <w:t>và</w:t>
      </w:r>
      <w:proofErr w:type="gramEnd"/>
      <w:r w:rsidRPr="004B6AD4">
        <w:rPr>
          <w:b/>
          <w:iCs/>
          <w:szCs w:val="22"/>
        </w:rPr>
        <w:t xml:space="preserve"> dự toán ngân sách năm 202</w:t>
      </w:r>
      <w:r w:rsidR="009C1DFE" w:rsidRPr="004B6AD4">
        <w:rPr>
          <w:b/>
          <w:iCs/>
          <w:szCs w:val="22"/>
          <w:lang w:val="vi-VN"/>
        </w:rPr>
        <w:t>4</w:t>
      </w:r>
    </w:p>
    <w:p w14:paraId="0B0DDD9F" w14:textId="77777777" w:rsidR="0078074E" w:rsidRPr="004B6AD4" w:rsidRDefault="0060204E" w:rsidP="0078074E">
      <w:pPr>
        <w:ind w:left="-57" w:right="-57"/>
        <w:jc w:val="center"/>
        <w:rPr>
          <w:b/>
          <w:sz w:val="12"/>
        </w:rPr>
      </w:pPr>
      <w:r w:rsidRPr="004B6AD4">
        <w:rPr>
          <w:b/>
          <w:noProof/>
          <w:sz w:val="2"/>
        </w:rPr>
        <mc:AlternateContent>
          <mc:Choice Requires="wps">
            <w:drawing>
              <wp:anchor distT="4294967295" distB="4294967295" distL="114300" distR="114300" simplePos="0" relativeHeight="251652096" behindDoc="0" locked="0" layoutInCell="1" allowOverlap="1" wp14:anchorId="1019BE77" wp14:editId="2C097417">
                <wp:simplePos x="0" y="0"/>
                <wp:positionH relativeFrom="column">
                  <wp:posOffset>2137410</wp:posOffset>
                </wp:positionH>
                <wp:positionV relativeFrom="paragraph">
                  <wp:posOffset>17780</wp:posOffset>
                </wp:positionV>
                <wp:extent cx="1503680" cy="0"/>
                <wp:effectExtent l="0" t="0" r="203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3pt,1.4pt" to="286.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DT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m6dNsD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"/>
            </w:pict>
          </mc:Fallback>
        </mc:AlternateContent>
      </w:r>
    </w:p>
    <w:p w14:paraId="2DFBE080" w14:textId="77777777" w:rsidR="0078074E" w:rsidRPr="004B6AD4" w:rsidRDefault="0078074E" w:rsidP="009D1CB3">
      <w:pPr>
        <w:pStyle w:val="Heading6"/>
        <w:spacing w:before="120" w:after="120"/>
        <w:jc w:val="center"/>
        <w:rPr>
          <w:sz w:val="28"/>
          <w:szCs w:val="28"/>
        </w:rPr>
      </w:pPr>
      <w:r w:rsidRPr="004B6AD4">
        <w:rPr>
          <w:sz w:val="28"/>
          <w:szCs w:val="28"/>
        </w:rPr>
        <w:t>ỦY BAN NHÂN DÂN HUYỆN TỦA CHÙA</w:t>
      </w:r>
    </w:p>
    <w:p w14:paraId="32E049C5" w14:textId="77777777" w:rsidR="0078074E" w:rsidRPr="004B6AD4" w:rsidRDefault="0078074E" w:rsidP="0078074E">
      <w:pPr>
        <w:rPr>
          <w:sz w:val="2"/>
          <w:szCs w:val="10"/>
        </w:rPr>
      </w:pPr>
    </w:p>
    <w:p w14:paraId="617AD80A" w14:textId="6533C0A4" w:rsidR="00DC68FC" w:rsidRPr="004B6AD4" w:rsidRDefault="00DC68FC" w:rsidP="004D41C9">
      <w:pPr>
        <w:spacing w:before="120" w:after="120"/>
        <w:ind w:firstLine="720"/>
        <w:jc w:val="both"/>
        <w:rPr>
          <w:i/>
        </w:rPr>
      </w:pPr>
      <w:r w:rsidRPr="004B6AD4">
        <w:rPr>
          <w:i/>
        </w:rPr>
        <w:t>Căn cứ Luật Tổ chức chính quyền địa phương ngày 19 tháng 6 năm 2015;</w:t>
      </w:r>
      <w:r w:rsidRPr="004B6AD4">
        <w:rPr>
          <w:i/>
          <w:lang w:val="vi-VN"/>
        </w:rPr>
        <w:t xml:space="preserve"> Luật sửa đổi</w:t>
      </w:r>
      <w:r w:rsidR="00DC7C5F" w:rsidRPr="004B6AD4">
        <w:rPr>
          <w:i/>
          <w:lang w:val="vi-VN"/>
        </w:rPr>
        <w:t xml:space="preserve">, bổ sung một số điều của Luật </w:t>
      </w:r>
      <w:r w:rsidR="00DC7C5F" w:rsidRPr="004B6AD4">
        <w:rPr>
          <w:i/>
        </w:rPr>
        <w:t>T</w:t>
      </w:r>
      <w:r w:rsidR="00A31CE8" w:rsidRPr="004B6AD4">
        <w:rPr>
          <w:i/>
          <w:lang w:val="vi-VN"/>
        </w:rPr>
        <w:t>ổ</w:t>
      </w:r>
      <w:r w:rsidRPr="004B6AD4">
        <w:rPr>
          <w:i/>
          <w:lang w:val="vi-VN"/>
        </w:rPr>
        <w:t xml:space="preserve"> chức Chính phủ và </w:t>
      </w:r>
      <w:r w:rsidRPr="004B6AD4">
        <w:rPr>
          <w:i/>
        </w:rPr>
        <w:t xml:space="preserve">Luật Tổ chức chính quyền địa phương ngày </w:t>
      </w:r>
      <w:r w:rsidRPr="004B6AD4">
        <w:rPr>
          <w:i/>
          <w:lang w:val="vi-VN"/>
        </w:rPr>
        <w:t>22</w:t>
      </w:r>
      <w:r w:rsidRPr="004B6AD4">
        <w:rPr>
          <w:i/>
        </w:rPr>
        <w:t xml:space="preserve"> tháng </w:t>
      </w:r>
      <w:r w:rsidRPr="004B6AD4">
        <w:rPr>
          <w:i/>
          <w:lang w:val="vi-VN"/>
        </w:rPr>
        <w:t>11</w:t>
      </w:r>
      <w:r w:rsidRPr="004B6AD4">
        <w:rPr>
          <w:i/>
        </w:rPr>
        <w:t xml:space="preserve"> năm 201</w:t>
      </w:r>
      <w:r w:rsidRPr="004B6AD4">
        <w:rPr>
          <w:i/>
          <w:lang w:val="vi-VN"/>
        </w:rPr>
        <w:t>9;</w:t>
      </w:r>
    </w:p>
    <w:p w14:paraId="40BEF0CB" w14:textId="77777777" w:rsidR="003A02D9" w:rsidRPr="004B6AD4" w:rsidRDefault="00DC68FC" w:rsidP="004D41C9">
      <w:pPr>
        <w:spacing w:before="120" w:after="120"/>
        <w:jc w:val="both"/>
        <w:rPr>
          <w:i/>
          <w:lang w:val="vi-VN"/>
        </w:rPr>
      </w:pPr>
      <w:r w:rsidRPr="004B6AD4">
        <w:rPr>
          <w:i/>
        </w:rPr>
        <w:tab/>
        <w:t>Căn cứ Quyết định số</w:t>
      </w:r>
      <w:r w:rsidR="008551C0" w:rsidRPr="004B6AD4">
        <w:rPr>
          <w:i/>
          <w:lang w:val="vi-VN"/>
        </w:rPr>
        <w:t xml:space="preserve"> 2036</w:t>
      </w:r>
      <w:r w:rsidRPr="004B6AD4">
        <w:rPr>
          <w:i/>
        </w:rPr>
        <w:t>/QĐ-UBND ngày</w:t>
      </w:r>
      <w:r w:rsidR="008551C0" w:rsidRPr="004B6AD4">
        <w:rPr>
          <w:i/>
          <w:lang w:val="vi-VN"/>
        </w:rPr>
        <w:t xml:space="preserve"> 11</w:t>
      </w:r>
      <w:r w:rsidRPr="004B6AD4">
        <w:rPr>
          <w:i/>
        </w:rPr>
        <w:t xml:space="preserve"> tháng 12 năm 20</w:t>
      </w:r>
      <w:r w:rsidRPr="004B6AD4">
        <w:rPr>
          <w:i/>
          <w:lang w:val="vi-VN"/>
        </w:rPr>
        <w:t>2</w:t>
      </w:r>
      <w:r w:rsidR="009C1DFE" w:rsidRPr="004B6AD4">
        <w:rPr>
          <w:i/>
          <w:lang w:val="vi-VN"/>
        </w:rPr>
        <w:t>3</w:t>
      </w:r>
      <w:r w:rsidRPr="004B6AD4">
        <w:rPr>
          <w:i/>
        </w:rPr>
        <w:t xml:space="preserve"> của Ủy ban nhân dân tỉnh Điện Biên về việc giao chỉ tiêu phát triển kinh tế - xã hội, đảm bảo quốc phòng an ninh năm 202</w:t>
      </w:r>
      <w:r w:rsidR="009C1DFE" w:rsidRPr="004B6AD4">
        <w:rPr>
          <w:i/>
          <w:lang w:val="vi-VN"/>
        </w:rPr>
        <w:t>4</w:t>
      </w:r>
      <w:r w:rsidRPr="004B6AD4">
        <w:rPr>
          <w:i/>
          <w:lang w:val="vi-VN"/>
        </w:rPr>
        <w:t>,</w:t>
      </w:r>
      <w:r w:rsidRPr="004B6AD4">
        <w:rPr>
          <w:i/>
        </w:rPr>
        <w:t xml:space="preserve"> tỉnh Điện Biên;</w:t>
      </w:r>
    </w:p>
    <w:p w14:paraId="78286A91" w14:textId="62382F12" w:rsidR="003A02D9" w:rsidRPr="004B6AD4" w:rsidRDefault="003A02D9" w:rsidP="004D41C9">
      <w:pPr>
        <w:spacing w:before="120" w:after="120"/>
        <w:jc w:val="both"/>
        <w:rPr>
          <w:i/>
          <w:iCs/>
          <w:lang w:val="vi-VN"/>
        </w:rPr>
      </w:pPr>
      <w:r w:rsidRPr="004B6AD4">
        <w:t xml:space="preserve"> </w:t>
      </w:r>
      <w:r w:rsidRPr="004B6AD4">
        <w:rPr>
          <w:lang w:val="vi-VN"/>
        </w:rPr>
        <w:tab/>
      </w:r>
      <w:r w:rsidRPr="004B6AD4">
        <w:rPr>
          <w:i/>
          <w:iCs/>
        </w:rPr>
        <w:t>Căn cứ Quyết định số</w:t>
      </w:r>
      <w:r w:rsidR="00EF2269" w:rsidRPr="004B6AD4">
        <w:rPr>
          <w:i/>
          <w:iCs/>
          <w:lang w:val="vi-VN"/>
        </w:rPr>
        <w:t xml:space="preserve"> </w:t>
      </w:r>
      <w:r w:rsidR="009C1DFE" w:rsidRPr="004B6AD4">
        <w:rPr>
          <w:i/>
          <w:iCs/>
          <w:lang w:val="vi-VN"/>
        </w:rPr>
        <w:t xml:space="preserve">   /</w:t>
      </w:r>
      <w:r w:rsidRPr="004B6AD4">
        <w:rPr>
          <w:i/>
          <w:iCs/>
        </w:rPr>
        <w:t xml:space="preserve">QĐ-UBND ngày </w:t>
      </w:r>
      <w:r w:rsidR="009C1DFE" w:rsidRPr="004B6AD4">
        <w:rPr>
          <w:i/>
          <w:iCs/>
          <w:lang w:val="vi-VN"/>
        </w:rPr>
        <w:t xml:space="preserve">   </w:t>
      </w:r>
      <w:r w:rsidRPr="004B6AD4">
        <w:rPr>
          <w:i/>
          <w:iCs/>
        </w:rPr>
        <w:t>/01/202</w:t>
      </w:r>
      <w:r w:rsidR="009C1DFE" w:rsidRPr="004B6AD4">
        <w:rPr>
          <w:i/>
          <w:iCs/>
          <w:lang w:val="vi-VN"/>
        </w:rPr>
        <w:t>4</w:t>
      </w:r>
      <w:r w:rsidRPr="004B6AD4">
        <w:rPr>
          <w:i/>
          <w:iCs/>
        </w:rPr>
        <w:t xml:space="preserve"> của Ủy ban nhân dân tỉnh Điện Biên về việc ban hành Chương trình giải pháp chỉ đạo</w:t>
      </w:r>
      <w:r w:rsidR="00CD3E39" w:rsidRPr="004B6AD4">
        <w:rPr>
          <w:i/>
          <w:iCs/>
        </w:rPr>
        <w:t>,</w:t>
      </w:r>
      <w:r w:rsidRPr="004B6AD4">
        <w:rPr>
          <w:i/>
          <w:iCs/>
        </w:rPr>
        <w:t xml:space="preserve"> điều hành thực hiện nhiệm vụ phát triển kinh tế - xã hội, đảm bảo quốc phòng - an ninh và dự toán ngân sách năm 202</w:t>
      </w:r>
      <w:r w:rsidR="009C1DFE" w:rsidRPr="004B6AD4">
        <w:rPr>
          <w:i/>
          <w:iCs/>
          <w:lang w:val="vi-VN"/>
        </w:rPr>
        <w:t>4</w:t>
      </w:r>
      <w:r w:rsidRPr="004B6AD4">
        <w:rPr>
          <w:i/>
          <w:iCs/>
        </w:rPr>
        <w:t>;</w:t>
      </w:r>
    </w:p>
    <w:p w14:paraId="418D402D" w14:textId="2072AA78" w:rsidR="003A02D9" w:rsidRPr="004B6AD4" w:rsidRDefault="003A02D9" w:rsidP="008551C0">
      <w:pPr>
        <w:spacing w:before="120" w:after="120"/>
        <w:jc w:val="both"/>
        <w:rPr>
          <w:i/>
          <w:iCs/>
          <w:lang w:val="vi-VN"/>
        </w:rPr>
      </w:pPr>
      <w:r w:rsidRPr="004B6AD4">
        <w:t xml:space="preserve"> </w:t>
      </w:r>
      <w:r w:rsidR="004A4BC9" w:rsidRPr="004B6AD4">
        <w:rPr>
          <w:lang w:val="vi-VN"/>
        </w:rPr>
        <w:tab/>
      </w:r>
      <w:r w:rsidR="008551C0" w:rsidRPr="004B6AD4">
        <w:rPr>
          <w:i/>
        </w:rPr>
        <w:t xml:space="preserve">Căn cứ </w:t>
      </w:r>
      <w:r w:rsidR="008551C0" w:rsidRPr="004B6AD4">
        <w:rPr>
          <w:i/>
          <w:spacing w:val="-2"/>
        </w:rPr>
        <w:t>Nghị quyết số</w:t>
      </w:r>
      <w:r w:rsidR="008551C0" w:rsidRPr="004B6AD4">
        <w:rPr>
          <w:i/>
          <w:spacing w:val="-2"/>
          <w:lang w:val="vi-VN"/>
        </w:rPr>
        <w:t xml:space="preserve"> 56/</w:t>
      </w:r>
      <w:r w:rsidR="008551C0" w:rsidRPr="004B6AD4">
        <w:rPr>
          <w:i/>
          <w:spacing w:val="-2"/>
        </w:rPr>
        <w:t xml:space="preserve">NQ-HĐND ngày </w:t>
      </w:r>
      <w:r w:rsidR="008551C0" w:rsidRPr="004B6AD4">
        <w:rPr>
          <w:i/>
          <w:spacing w:val="-2"/>
          <w:lang w:val="vi-VN"/>
        </w:rPr>
        <w:t xml:space="preserve">15 </w:t>
      </w:r>
      <w:r w:rsidR="008551C0" w:rsidRPr="004B6AD4">
        <w:rPr>
          <w:i/>
          <w:spacing w:val="-2"/>
        </w:rPr>
        <w:t>tháng 12 năm 20</w:t>
      </w:r>
      <w:r w:rsidR="008551C0" w:rsidRPr="004B6AD4">
        <w:rPr>
          <w:i/>
          <w:spacing w:val="-2"/>
          <w:lang w:val="vi-VN"/>
        </w:rPr>
        <w:t>23</w:t>
      </w:r>
      <w:r w:rsidR="008551C0" w:rsidRPr="004B6AD4">
        <w:rPr>
          <w:i/>
          <w:spacing w:val="-2"/>
        </w:rPr>
        <w:t xml:space="preserve"> của Hội đồng nhân dân huyện Tủa Chùa </w:t>
      </w:r>
      <w:r w:rsidR="008551C0" w:rsidRPr="004B6AD4">
        <w:rPr>
          <w:i/>
          <w:spacing w:val="-2"/>
          <w:lang w:val="vi-VN"/>
        </w:rPr>
        <w:t>khóa XX</w:t>
      </w:r>
      <w:r w:rsidR="008551C0" w:rsidRPr="004B6AD4">
        <w:rPr>
          <w:i/>
          <w:spacing w:val="-2"/>
        </w:rPr>
        <w:t xml:space="preserve">I, kỳ họp thứ </w:t>
      </w:r>
      <w:r w:rsidR="008551C0" w:rsidRPr="004B6AD4">
        <w:rPr>
          <w:i/>
          <w:spacing w:val="-2"/>
          <w:lang w:val="vi-VN"/>
        </w:rPr>
        <w:t xml:space="preserve">15 </w:t>
      </w:r>
      <w:r w:rsidR="008551C0" w:rsidRPr="004B6AD4">
        <w:rPr>
          <w:i/>
          <w:spacing w:val="-2"/>
        </w:rPr>
        <w:t>về mục tiêu, chỉ tiêu, nhiệm vụ phát triển kinh tế - xã hội, bảo đảm quốc phòng - an ninh năm 202</w:t>
      </w:r>
      <w:r w:rsidR="008551C0" w:rsidRPr="004B6AD4">
        <w:rPr>
          <w:i/>
          <w:spacing w:val="-2"/>
          <w:lang w:val="vi-VN"/>
        </w:rPr>
        <w:t>4</w:t>
      </w:r>
      <w:r w:rsidR="008551C0" w:rsidRPr="004B6AD4">
        <w:rPr>
          <w:i/>
          <w:spacing w:val="-2"/>
        </w:rPr>
        <w:t>;</w:t>
      </w:r>
      <w:r w:rsidRPr="004B6AD4">
        <w:rPr>
          <w:i/>
          <w:iCs/>
        </w:rPr>
        <w:t xml:space="preserve"> Nghị quyết số </w:t>
      </w:r>
      <w:r w:rsidR="00202164" w:rsidRPr="004B6AD4">
        <w:rPr>
          <w:i/>
          <w:iCs/>
          <w:lang w:val="vi-VN"/>
        </w:rPr>
        <w:t>57</w:t>
      </w:r>
      <w:r w:rsidRPr="004B6AD4">
        <w:rPr>
          <w:i/>
          <w:iCs/>
        </w:rPr>
        <w:t>/NQ-HĐND ngày</w:t>
      </w:r>
      <w:r w:rsidR="00202164" w:rsidRPr="004B6AD4">
        <w:rPr>
          <w:i/>
          <w:iCs/>
          <w:lang w:val="vi-VN"/>
        </w:rPr>
        <w:t xml:space="preserve"> 15</w:t>
      </w:r>
      <w:r w:rsidRPr="004B6AD4">
        <w:rPr>
          <w:i/>
          <w:iCs/>
        </w:rPr>
        <w:t>/12/202</w:t>
      </w:r>
      <w:r w:rsidR="009C1DFE" w:rsidRPr="004B6AD4">
        <w:rPr>
          <w:i/>
          <w:iCs/>
          <w:lang w:val="vi-VN"/>
        </w:rPr>
        <w:t>3</w:t>
      </w:r>
      <w:r w:rsidRPr="004B6AD4">
        <w:rPr>
          <w:i/>
          <w:iCs/>
        </w:rPr>
        <w:t xml:space="preserve"> của Hội đồng nhân dân huyện</w:t>
      </w:r>
      <w:r w:rsidR="004D41C9" w:rsidRPr="004B6AD4">
        <w:rPr>
          <w:i/>
          <w:iCs/>
        </w:rPr>
        <w:t xml:space="preserve"> v</w:t>
      </w:r>
      <w:r w:rsidRPr="004B6AD4">
        <w:rPr>
          <w:i/>
          <w:iCs/>
        </w:rPr>
        <w:t>ề dự toán và phân bổ ngân sách địa phương năm 202</w:t>
      </w:r>
      <w:r w:rsidR="009C1DFE" w:rsidRPr="004B6AD4">
        <w:rPr>
          <w:i/>
          <w:iCs/>
          <w:lang w:val="vi-VN"/>
        </w:rPr>
        <w:t>4</w:t>
      </w:r>
      <w:r w:rsidRPr="004B6AD4">
        <w:rPr>
          <w:i/>
          <w:iCs/>
        </w:rPr>
        <w:t>; Nghị quyết số</w:t>
      </w:r>
      <w:r w:rsidR="00202164" w:rsidRPr="004B6AD4">
        <w:rPr>
          <w:i/>
          <w:iCs/>
          <w:lang w:val="vi-VN"/>
        </w:rPr>
        <w:t xml:space="preserve"> 58</w:t>
      </w:r>
      <w:r w:rsidRPr="004B6AD4">
        <w:rPr>
          <w:i/>
          <w:iCs/>
        </w:rPr>
        <w:t>/NQ-HĐND ngày</w:t>
      </w:r>
      <w:r w:rsidR="00202164" w:rsidRPr="004B6AD4">
        <w:rPr>
          <w:i/>
          <w:iCs/>
          <w:lang w:val="vi-VN"/>
        </w:rPr>
        <w:t xml:space="preserve"> 15</w:t>
      </w:r>
      <w:r w:rsidRPr="004B6AD4">
        <w:rPr>
          <w:i/>
          <w:iCs/>
        </w:rPr>
        <w:t>/12/202</w:t>
      </w:r>
      <w:r w:rsidR="009C1DFE" w:rsidRPr="004B6AD4">
        <w:rPr>
          <w:i/>
          <w:iCs/>
          <w:lang w:val="vi-VN"/>
        </w:rPr>
        <w:t>3</w:t>
      </w:r>
      <w:r w:rsidRPr="004B6AD4">
        <w:rPr>
          <w:i/>
          <w:iCs/>
        </w:rPr>
        <w:t xml:space="preserve"> của Hội đồng nhân dân huyện</w:t>
      </w:r>
      <w:r w:rsidR="004D41C9" w:rsidRPr="004B6AD4">
        <w:rPr>
          <w:i/>
          <w:iCs/>
        </w:rPr>
        <w:t xml:space="preserve"> v</w:t>
      </w:r>
      <w:r w:rsidRPr="004B6AD4">
        <w:rPr>
          <w:i/>
          <w:iCs/>
        </w:rPr>
        <w:t xml:space="preserve">ề việc </w:t>
      </w:r>
      <w:r w:rsidR="00202164" w:rsidRPr="004B6AD4">
        <w:rPr>
          <w:i/>
          <w:iCs/>
          <w:lang w:val="vi-VN"/>
        </w:rPr>
        <w:t xml:space="preserve">phê duyệt, thông qua </w:t>
      </w:r>
      <w:r w:rsidRPr="004B6AD4">
        <w:rPr>
          <w:i/>
          <w:iCs/>
        </w:rPr>
        <w:t>Kế hoạch đầu tư công trung hạn vốn ngân sách nhà nước năm 202</w:t>
      </w:r>
      <w:r w:rsidR="009C1DFE" w:rsidRPr="004B6AD4">
        <w:rPr>
          <w:i/>
          <w:iCs/>
          <w:lang w:val="vi-VN"/>
        </w:rPr>
        <w:t>4</w:t>
      </w:r>
      <w:r w:rsidRPr="004B6AD4">
        <w:rPr>
          <w:i/>
          <w:iCs/>
        </w:rPr>
        <w:t>, huyện Tủa Chùa;</w:t>
      </w:r>
    </w:p>
    <w:p w14:paraId="62E3CFCB" w14:textId="77777777" w:rsidR="003A02D9" w:rsidRPr="004B6AD4" w:rsidRDefault="003A02D9" w:rsidP="004D41C9">
      <w:pPr>
        <w:pStyle w:val="Default"/>
        <w:spacing w:before="120" w:after="120"/>
        <w:jc w:val="both"/>
        <w:rPr>
          <w:color w:val="auto"/>
          <w:sz w:val="28"/>
          <w:szCs w:val="28"/>
        </w:rPr>
      </w:pPr>
      <w:r w:rsidRPr="004B6AD4">
        <w:rPr>
          <w:color w:val="auto"/>
        </w:rPr>
        <w:t xml:space="preserve"> </w:t>
      </w:r>
      <w:r w:rsidRPr="004B6AD4">
        <w:rPr>
          <w:color w:val="auto"/>
        </w:rPr>
        <w:tab/>
      </w:r>
      <w:r w:rsidRPr="004B6AD4">
        <w:rPr>
          <w:i/>
          <w:iCs/>
          <w:color w:val="auto"/>
          <w:sz w:val="28"/>
          <w:szCs w:val="28"/>
        </w:rPr>
        <w:t>Tiếp theo Quyết định số</w:t>
      </w:r>
      <w:r w:rsidR="008551C0" w:rsidRPr="004B6AD4">
        <w:rPr>
          <w:i/>
          <w:iCs/>
          <w:color w:val="auto"/>
          <w:sz w:val="28"/>
          <w:szCs w:val="28"/>
        </w:rPr>
        <w:t xml:space="preserve"> 3207</w:t>
      </w:r>
      <w:r w:rsidRPr="004B6AD4">
        <w:rPr>
          <w:i/>
          <w:iCs/>
          <w:color w:val="auto"/>
          <w:sz w:val="28"/>
          <w:szCs w:val="28"/>
        </w:rPr>
        <w:t xml:space="preserve">/QĐ-UBND ngày </w:t>
      </w:r>
      <w:r w:rsidR="008551C0" w:rsidRPr="004B6AD4">
        <w:rPr>
          <w:i/>
          <w:iCs/>
          <w:color w:val="auto"/>
          <w:sz w:val="28"/>
          <w:szCs w:val="28"/>
        </w:rPr>
        <w:t>19</w:t>
      </w:r>
      <w:r w:rsidRPr="004B6AD4">
        <w:rPr>
          <w:i/>
          <w:iCs/>
          <w:color w:val="auto"/>
          <w:sz w:val="28"/>
          <w:szCs w:val="28"/>
        </w:rPr>
        <w:t xml:space="preserve"> tháng 12 năm 202</w:t>
      </w:r>
      <w:r w:rsidR="009C1DFE" w:rsidRPr="004B6AD4">
        <w:rPr>
          <w:i/>
          <w:iCs/>
          <w:color w:val="auto"/>
          <w:sz w:val="28"/>
          <w:szCs w:val="28"/>
        </w:rPr>
        <w:t>3</w:t>
      </w:r>
      <w:r w:rsidRPr="004B6AD4">
        <w:rPr>
          <w:i/>
          <w:iCs/>
          <w:color w:val="auto"/>
          <w:sz w:val="28"/>
          <w:szCs w:val="28"/>
        </w:rPr>
        <w:t xml:space="preserve"> của Ủy ban nhân dân huyện Tủa Chùa về việc giao chỉ tiêu phát triển kinh tế - xã hội, đảm bảo quốc phòng an ninh năm 202</w:t>
      </w:r>
      <w:r w:rsidR="009C1DFE" w:rsidRPr="004B6AD4">
        <w:rPr>
          <w:i/>
          <w:iCs/>
          <w:color w:val="auto"/>
          <w:sz w:val="28"/>
          <w:szCs w:val="28"/>
        </w:rPr>
        <w:t>4</w:t>
      </w:r>
      <w:r w:rsidRPr="004B6AD4">
        <w:rPr>
          <w:i/>
          <w:iCs/>
          <w:color w:val="auto"/>
          <w:sz w:val="28"/>
          <w:szCs w:val="28"/>
        </w:rPr>
        <w:t xml:space="preserve">, huyện Tủa Chùa, tỉnh Điện Biên; </w:t>
      </w:r>
    </w:p>
    <w:p w14:paraId="58A78998" w14:textId="5381EA1D" w:rsidR="004D41C9" w:rsidRPr="004B6AD4" w:rsidRDefault="004D41C9" w:rsidP="004D41C9">
      <w:pPr>
        <w:spacing w:before="120" w:after="120"/>
        <w:ind w:firstLine="720"/>
        <w:jc w:val="both"/>
        <w:rPr>
          <w:i/>
          <w:iCs/>
        </w:rPr>
      </w:pPr>
      <w:proofErr w:type="gramStart"/>
      <w:r w:rsidRPr="004B6AD4">
        <w:rPr>
          <w:i/>
          <w:iCs/>
        </w:rPr>
        <w:t>Theo đ</w:t>
      </w:r>
      <w:r w:rsidR="00F2304E" w:rsidRPr="004B6AD4">
        <w:rPr>
          <w:i/>
          <w:iCs/>
        </w:rPr>
        <w:t>ề nghị của Trưởng p</w:t>
      </w:r>
      <w:r w:rsidR="003A02D9" w:rsidRPr="004B6AD4">
        <w:rPr>
          <w:i/>
          <w:iCs/>
        </w:rPr>
        <w:t>hòng Tài chính - Kế hoạch huyện</w:t>
      </w:r>
      <w:r w:rsidRPr="004B6AD4">
        <w:rPr>
          <w:i/>
          <w:iCs/>
        </w:rPr>
        <w:t>.</w:t>
      </w:r>
      <w:proofErr w:type="gramEnd"/>
    </w:p>
    <w:p w14:paraId="2E5666CF" w14:textId="77777777" w:rsidR="003A02D9" w:rsidRPr="004B6AD4" w:rsidRDefault="003A02D9" w:rsidP="004D41C9">
      <w:pPr>
        <w:spacing w:before="120" w:after="120"/>
        <w:jc w:val="center"/>
      </w:pPr>
      <w:r w:rsidRPr="004B6AD4">
        <w:rPr>
          <w:b/>
          <w:bCs/>
        </w:rPr>
        <w:t>QUYẾT ĐỊNH:</w:t>
      </w:r>
    </w:p>
    <w:p w14:paraId="43B2DDD4" w14:textId="77777777" w:rsidR="003A02D9" w:rsidRPr="004B6AD4" w:rsidRDefault="003A02D9" w:rsidP="004D41C9">
      <w:pPr>
        <w:pStyle w:val="Default"/>
        <w:spacing w:before="120" w:after="120"/>
        <w:ind w:firstLine="720"/>
        <w:jc w:val="both"/>
        <w:rPr>
          <w:color w:val="auto"/>
          <w:sz w:val="28"/>
          <w:szCs w:val="28"/>
        </w:rPr>
      </w:pPr>
      <w:r w:rsidRPr="004B6AD4">
        <w:rPr>
          <w:b/>
          <w:bCs/>
          <w:color w:val="auto"/>
          <w:sz w:val="28"/>
          <w:szCs w:val="28"/>
        </w:rPr>
        <w:t xml:space="preserve">Điều 1. </w:t>
      </w:r>
      <w:r w:rsidRPr="004B6AD4">
        <w:rPr>
          <w:color w:val="auto"/>
          <w:sz w:val="28"/>
          <w:szCs w:val="28"/>
        </w:rPr>
        <w:t>Ban hành kèm theo Quyết định này Chương trình giải pháp chỉ đạo điều hành thực hiện nhiệm vụ phát triển kinh tế - xã hội, đảm bảo quốc phòng - an ninh và dự toán thu, chi ngân sách năm 202</w:t>
      </w:r>
      <w:r w:rsidR="009C1DFE" w:rsidRPr="004B6AD4">
        <w:rPr>
          <w:color w:val="auto"/>
          <w:sz w:val="28"/>
          <w:szCs w:val="28"/>
        </w:rPr>
        <w:t>4</w:t>
      </w:r>
      <w:r w:rsidRPr="004B6AD4">
        <w:rPr>
          <w:color w:val="auto"/>
          <w:sz w:val="28"/>
          <w:szCs w:val="28"/>
        </w:rPr>
        <w:t xml:space="preserve">. </w:t>
      </w:r>
    </w:p>
    <w:p w14:paraId="3FF4E48F" w14:textId="64916BF5" w:rsidR="003A02D9" w:rsidRPr="004B6AD4" w:rsidRDefault="003A02D9" w:rsidP="004D41C9">
      <w:pPr>
        <w:pStyle w:val="Default"/>
        <w:spacing w:before="120" w:after="120"/>
        <w:ind w:firstLine="720"/>
        <w:jc w:val="both"/>
        <w:rPr>
          <w:color w:val="auto"/>
          <w:spacing w:val="-6"/>
          <w:sz w:val="28"/>
          <w:szCs w:val="28"/>
        </w:rPr>
      </w:pPr>
      <w:r w:rsidRPr="004B6AD4">
        <w:rPr>
          <w:b/>
          <w:bCs/>
          <w:color w:val="auto"/>
          <w:spacing w:val="-6"/>
          <w:sz w:val="28"/>
          <w:szCs w:val="28"/>
        </w:rPr>
        <w:t xml:space="preserve">Điều 2. </w:t>
      </w:r>
      <w:r w:rsidRPr="004B6AD4">
        <w:rPr>
          <w:color w:val="auto"/>
          <w:spacing w:val="-6"/>
          <w:sz w:val="28"/>
          <w:szCs w:val="28"/>
        </w:rPr>
        <w:t>Căn cứ Quyết đị</w:t>
      </w:r>
      <w:r w:rsidR="00CD3E39" w:rsidRPr="004B6AD4">
        <w:rPr>
          <w:color w:val="auto"/>
          <w:spacing w:val="-6"/>
          <w:sz w:val="28"/>
          <w:szCs w:val="28"/>
        </w:rPr>
        <w:t xml:space="preserve">nh này, </w:t>
      </w:r>
      <w:r w:rsidR="00CD3E39" w:rsidRPr="004B6AD4">
        <w:rPr>
          <w:color w:val="auto"/>
          <w:spacing w:val="-6"/>
          <w:sz w:val="28"/>
          <w:szCs w:val="28"/>
          <w:lang w:val="en-US"/>
        </w:rPr>
        <w:t>T</w:t>
      </w:r>
      <w:r w:rsidRPr="004B6AD4">
        <w:rPr>
          <w:color w:val="auto"/>
          <w:spacing w:val="-6"/>
          <w:sz w:val="28"/>
          <w:szCs w:val="28"/>
        </w:rPr>
        <w:t xml:space="preserve">hủ trưởng các cơ quan, </w:t>
      </w:r>
      <w:r w:rsidR="00CD3E39" w:rsidRPr="004B6AD4">
        <w:rPr>
          <w:color w:val="auto"/>
          <w:spacing w:val="-6"/>
          <w:sz w:val="28"/>
          <w:szCs w:val="28"/>
          <w:lang w:val="en-US"/>
        </w:rPr>
        <w:t>đơn vị</w:t>
      </w:r>
      <w:r w:rsidRPr="004B6AD4">
        <w:rPr>
          <w:color w:val="auto"/>
          <w:spacing w:val="-6"/>
          <w:sz w:val="28"/>
          <w:szCs w:val="28"/>
        </w:rPr>
        <w:t xml:space="preserve">, Chủ tịch Ủy ban nhân dân các xã, thị trấn và các đơn vị liên quan có trách nhiệm tổ chức triển khai thực hiện, phấn đấu hoàn thành các mục tiêu, nhiệm vụ kế hoạch đã đề ra. </w:t>
      </w:r>
    </w:p>
    <w:p w14:paraId="30F113EC" w14:textId="77777777" w:rsidR="003A02D9" w:rsidRPr="004B6AD4" w:rsidRDefault="003A02D9" w:rsidP="004D41C9">
      <w:pPr>
        <w:pStyle w:val="Default"/>
        <w:pageBreakBefore/>
        <w:spacing w:before="120" w:after="120"/>
        <w:ind w:firstLine="720"/>
        <w:jc w:val="both"/>
        <w:rPr>
          <w:color w:val="auto"/>
          <w:sz w:val="28"/>
          <w:szCs w:val="28"/>
        </w:rPr>
      </w:pPr>
      <w:r w:rsidRPr="004B6AD4">
        <w:rPr>
          <w:b/>
          <w:bCs/>
          <w:color w:val="auto"/>
          <w:sz w:val="28"/>
          <w:szCs w:val="28"/>
        </w:rPr>
        <w:lastRenderedPageBreak/>
        <w:t xml:space="preserve">Điều 3. </w:t>
      </w:r>
      <w:r w:rsidRPr="004B6AD4">
        <w:rPr>
          <w:color w:val="auto"/>
          <w:sz w:val="28"/>
          <w:szCs w:val="28"/>
        </w:rPr>
        <w:t xml:space="preserve">Quyết định có hiệu lực thi hành kể từ ngày ký. </w:t>
      </w:r>
    </w:p>
    <w:p w14:paraId="2B9613A3" w14:textId="14E7CB01" w:rsidR="0078074E" w:rsidRPr="004B6AD4" w:rsidRDefault="003A02D9" w:rsidP="004D41C9">
      <w:pPr>
        <w:spacing w:before="120" w:after="120"/>
        <w:ind w:firstLine="720"/>
        <w:jc w:val="both"/>
        <w:rPr>
          <w:lang w:val="vi-VN"/>
        </w:rPr>
      </w:pPr>
      <w:r w:rsidRPr="004B6AD4">
        <w:t xml:space="preserve">Chánh Văn phòng </w:t>
      </w:r>
      <w:r w:rsidR="004D41C9" w:rsidRPr="004B6AD4">
        <w:t xml:space="preserve">HĐND&amp;UBND </w:t>
      </w:r>
      <w:r w:rsidRPr="004B6AD4">
        <w:t>huyện; Trưởng phòng</w:t>
      </w:r>
      <w:r w:rsidR="00CD3E39" w:rsidRPr="004B6AD4">
        <w:t xml:space="preserve"> Tài chính - Kế hoạch huyện; T</w:t>
      </w:r>
      <w:r w:rsidRPr="004B6AD4">
        <w:t xml:space="preserve">hủ trưởng các cơ quan, </w:t>
      </w:r>
      <w:r w:rsidR="00CD3E39" w:rsidRPr="004B6AD4">
        <w:t>đơn vị,</w:t>
      </w:r>
      <w:r w:rsidRPr="004B6AD4">
        <w:t xml:space="preserve"> Chủ tịch Ủy ban nhân dân các xã, thị trấn và các đơn</w:t>
      </w:r>
      <w:r w:rsidRPr="004B6AD4">
        <w:rPr>
          <w:lang w:val="vi-VN"/>
        </w:rPr>
        <w:t xml:space="preserve"> </w:t>
      </w:r>
      <w:r w:rsidR="0078074E" w:rsidRPr="004B6AD4">
        <w:rPr>
          <w:lang w:val="nl-NL"/>
        </w:rPr>
        <w:t>vị có liên quan chịu trách nhiệm thi hành Quyết định này./.</w:t>
      </w:r>
    </w:p>
    <w:tbl>
      <w:tblPr>
        <w:tblW w:w="9168" w:type="dxa"/>
        <w:jc w:val="center"/>
        <w:tblInd w:w="96" w:type="dxa"/>
        <w:tblLayout w:type="fixed"/>
        <w:tblLook w:val="0000" w:firstRow="0" w:lastRow="0" w:firstColumn="0" w:lastColumn="0" w:noHBand="0" w:noVBand="0"/>
      </w:tblPr>
      <w:tblGrid>
        <w:gridCol w:w="4623"/>
        <w:gridCol w:w="4545"/>
      </w:tblGrid>
      <w:tr w:rsidR="004B6AD4" w:rsidRPr="004B6AD4" w14:paraId="6E8215BD" w14:textId="77777777" w:rsidTr="00CD3E39">
        <w:trPr>
          <w:jc w:val="center"/>
        </w:trPr>
        <w:tc>
          <w:tcPr>
            <w:tcW w:w="4623" w:type="dxa"/>
          </w:tcPr>
          <w:p w14:paraId="377C11F5" w14:textId="77777777" w:rsidR="00F2073A" w:rsidRPr="004B6AD4" w:rsidRDefault="00F2073A" w:rsidP="001E544E">
            <w:pPr>
              <w:ind w:left="-57" w:right="-57"/>
              <w:rPr>
                <w:b/>
                <w:bCs/>
                <w:i/>
                <w:iCs/>
                <w:sz w:val="24"/>
                <w:lang w:val="nl-NL"/>
              </w:rPr>
            </w:pPr>
            <w:r w:rsidRPr="004B6AD4">
              <w:rPr>
                <w:b/>
                <w:bCs/>
                <w:i/>
                <w:iCs/>
                <w:sz w:val="24"/>
                <w:lang w:val="nl-NL"/>
              </w:rPr>
              <w:t>Nơi nhận:</w:t>
            </w:r>
          </w:p>
          <w:p w14:paraId="2DC9B142" w14:textId="77777777" w:rsidR="00F2073A" w:rsidRPr="004B6AD4" w:rsidRDefault="00F2073A" w:rsidP="001E544E">
            <w:pPr>
              <w:ind w:left="-57" w:right="-57"/>
              <w:jc w:val="both"/>
              <w:rPr>
                <w:sz w:val="22"/>
                <w:lang w:val="nl-NL"/>
              </w:rPr>
            </w:pPr>
            <w:r w:rsidRPr="004B6AD4">
              <w:rPr>
                <w:sz w:val="22"/>
                <w:lang w:val="nl-NL"/>
              </w:rPr>
              <w:t>- Như</w:t>
            </w:r>
            <w:r w:rsidRPr="004B6AD4">
              <w:rPr>
                <w:sz w:val="22"/>
                <w:lang w:val="nl-NL"/>
              </w:rPr>
              <w:softHyphen/>
            </w:r>
            <w:r w:rsidRPr="004B6AD4">
              <w:rPr>
                <w:sz w:val="22"/>
                <w:lang w:val="nl-NL"/>
              </w:rPr>
              <w:softHyphen/>
              <w:t xml:space="preserve"> Điều 3;</w:t>
            </w:r>
          </w:p>
          <w:p w14:paraId="2DA1EEDE" w14:textId="77777777" w:rsidR="00F2073A" w:rsidRPr="004B6AD4" w:rsidRDefault="00F2073A" w:rsidP="001E544E">
            <w:pPr>
              <w:ind w:left="-57" w:right="-57"/>
              <w:jc w:val="both"/>
              <w:rPr>
                <w:sz w:val="22"/>
                <w:lang w:val="nl-NL"/>
              </w:rPr>
            </w:pPr>
            <w:r w:rsidRPr="004B6AD4">
              <w:rPr>
                <w:sz w:val="22"/>
                <w:lang w:val="nl-NL"/>
              </w:rPr>
              <w:t>- UBND tỉnh Điện Biên;</w:t>
            </w:r>
          </w:p>
          <w:p w14:paraId="385595D6" w14:textId="77777777" w:rsidR="00F2073A" w:rsidRPr="004B6AD4" w:rsidRDefault="00F2073A" w:rsidP="001E544E">
            <w:pPr>
              <w:ind w:left="-57" w:right="-57"/>
              <w:jc w:val="both"/>
              <w:rPr>
                <w:sz w:val="22"/>
                <w:lang w:val="nl-NL"/>
              </w:rPr>
            </w:pPr>
            <w:r w:rsidRPr="004B6AD4">
              <w:rPr>
                <w:sz w:val="22"/>
                <w:lang w:val="nl-NL"/>
              </w:rPr>
              <w:t>- Sở Kế hoạch và Đầu tư tỉnh Điện Biên;</w:t>
            </w:r>
          </w:p>
          <w:p w14:paraId="46620EC1" w14:textId="77777777" w:rsidR="00F2073A" w:rsidRPr="004B6AD4" w:rsidRDefault="00F2073A" w:rsidP="001E544E">
            <w:pPr>
              <w:ind w:left="-57" w:right="-57"/>
              <w:jc w:val="both"/>
              <w:rPr>
                <w:sz w:val="22"/>
                <w:lang w:val="nl-NL"/>
              </w:rPr>
            </w:pPr>
            <w:r w:rsidRPr="004B6AD4">
              <w:rPr>
                <w:sz w:val="22"/>
                <w:lang w:val="nl-NL"/>
              </w:rPr>
              <w:t>- TT. Huyện ủy;</w:t>
            </w:r>
          </w:p>
          <w:p w14:paraId="3ADCDE0D" w14:textId="77777777" w:rsidR="00F2073A" w:rsidRPr="004B6AD4" w:rsidRDefault="00F2073A" w:rsidP="001E544E">
            <w:pPr>
              <w:ind w:left="-57" w:right="-57"/>
              <w:jc w:val="both"/>
              <w:rPr>
                <w:sz w:val="22"/>
                <w:lang w:val="nl-NL"/>
              </w:rPr>
            </w:pPr>
            <w:r w:rsidRPr="004B6AD4">
              <w:rPr>
                <w:sz w:val="22"/>
                <w:lang w:val="nl-NL"/>
              </w:rPr>
              <w:t>- TT. HĐND huyện;</w:t>
            </w:r>
          </w:p>
          <w:p w14:paraId="463F6DB1" w14:textId="77777777" w:rsidR="00F2073A" w:rsidRPr="004B6AD4" w:rsidRDefault="00F2073A" w:rsidP="001E544E">
            <w:pPr>
              <w:ind w:left="-57" w:right="-57"/>
              <w:jc w:val="both"/>
              <w:rPr>
                <w:sz w:val="22"/>
                <w:lang w:val="nl-NL"/>
              </w:rPr>
            </w:pPr>
            <w:r w:rsidRPr="004B6AD4">
              <w:rPr>
                <w:sz w:val="22"/>
                <w:lang w:val="nl-NL"/>
              </w:rPr>
              <w:t>- Thành viên UBND huyện;</w:t>
            </w:r>
          </w:p>
          <w:p w14:paraId="0A5FF865" w14:textId="1B639459" w:rsidR="00F2073A" w:rsidRPr="004B6AD4" w:rsidRDefault="00F2073A" w:rsidP="001E544E">
            <w:pPr>
              <w:ind w:left="-57" w:right="-57"/>
              <w:jc w:val="both"/>
              <w:rPr>
                <w:sz w:val="22"/>
                <w:lang w:val="nl-NL"/>
              </w:rPr>
            </w:pPr>
            <w:r w:rsidRPr="004B6AD4">
              <w:rPr>
                <w:sz w:val="22"/>
                <w:lang w:val="nl-NL"/>
              </w:rPr>
              <w:t>- UB</w:t>
            </w:r>
            <w:r w:rsidR="00CD3E39" w:rsidRPr="004B6AD4">
              <w:rPr>
                <w:sz w:val="22"/>
                <w:lang w:val="nl-NL"/>
              </w:rPr>
              <w:t xml:space="preserve"> </w:t>
            </w:r>
            <w:r w:rsidRPr="004B6AD4">
              <w:rPr>
                <w:sz w:val="22"/>
                <w:lang w:val="nl-NL"/>
              </w:rPr>
              <w:t>MTTQVN và các đoàn thể huyện;</w:t>
            </w:r>
          </w:p>
          <w:p w14:paraId="1EC8ED0C" w14:textId="41C6773E" w:rsidR="00F2073A" w:rsidRPr="004B6AD4" w:rsidRDefault="00CD3E39" w:rsidP="001E544E">
            <w:pPr>
              <w:ind w:left="-57" w:right="-57"/>
              <w:jc w:val="both"/>
            </w:pPr>
            <w:r w:rsidRPr="004B6AD4">
              <w:rPr>
                <w:sz w:val="22"/>
              </w:rPr>
              <w:t>- Lư</w:t>
            </w:r>
            <w:r w:rsidRPr="004B6AD4">
              <w:rPr>
                <w:sz w:val="22"/>
              </w:rPr>
              <w:softHyphen/>
            </w:r>
            <w:r w:rsidRPr="004B6AD4">
              <w:rPr>
                <w:sz w:val="22"/>
              </w:rPr>
              <w:softHyphen/>
              <w:t>u: VT, TC</w:t>
            </w:r>
            <w:r w:rsidR="00F2073A" w:rsidRPr="004B6AD4">
              <w:rPr>
                <w:sz w:val="22"/>
              </w:rPr>
              <w:t>KH.</w:t>
            </w:r>
          </w:p>
        </w:tc>
        <w:tc>
          <w:tcPr>
            <w:tcW w:w="4545" w:type="dxa"/>
          </w:tcPr>
          <w:p w14:paraId="1D3A9B3C" w14:textId="77777777" w:rsidR="00F2073A" w:rsidRPr="004B6AD4" w:rsidRDefault="00F2073A" w:rsidP="001E544E">
            <w:pPr>
              <w:jc w:val="center"/>
              <w:rPr>
                <w:b/>
              </w:rPr>
            </w:pPr>
            <w:r w:rsidRPr="004B6AD4">
              <w:rPr>
                <w:b/>
              </w:rPr>
              <w:t xml:space="preserve">TM. ỦY BAN NHÂN DÂN </w:t>
            </w:r>
          </w:p>
          <w:p w14:paraId="6C621746" w14:textId="77777777" w:rsidR="00F2073A" w:rsidRPr="004B6AD4" w:rsidRDefault="00F2073A" w:rsidP="001E544E">
            <w:pPr>
              <w:jc w:val="center"/>
              <w:rPr>
                <w:b/>
              </w:rPr>
            </w:pPr>
            <w:r w:rsidRPr="004B6AD4">
              <w:rPr>
                <w:b/>
              </w:rPr>
              <w:t>CHỦ TỊCH</w:t>
            </w:r>
          </w:p>
          <w:p w14:paraId="0A23C767" w14:textId="77777777" w:rsidR="00F2073A" w:rsidRPr="004B6AD4" w:rsidRDefault="00F2073A" w:rsidP="001E544E">
            <w:pPr>
              <w:spacing w:before="60" w:after="60"/>
              <w:jc w:val="center"/>
              <w:rPr>
                <w:b/>
              </w:rPr>
            </w:pPr>
          </w:p>
          <w:p w14:paraId="19A56E59" w14:textId="77777777" w:rsidR="00F2073A" w:rsidRPr="004B6AD4" w:rsidRDefault="00F2073A" w:rsidP="001E544E">
            <w:pPr>
              <w:spacing w:before="60" w:after="60"/>
              <w:rPr>
                <w:lang w:val="vi-VN"/>
              </w:rPr>
            </w:pPr>
          </w:p>
          <w:p w14:paraId="7A86FB16" w14:textId="77777777" w:rsidR="00F2073A" w:rsidRPr="004B6AD4" w:rsidRDefault="00F2073A" w:rsidP="001E544E">
            <w:pPr>
              <w:spacing w:before="60" w:after="60"/>
            </w:pPr>
          </w:p>
          <w:p w14:paraId="275B6205" w14:textId="77777777" w:rsidR="004D41C9" w:rsidRPr="004B6AD4" w:rsidRDefault="004D41C9" w:rsidP="001E544E">
            <w:pPr>
              <w:spacing w:before="60" w:after="60"/>
            </w:pPr>
          </w:p>
          <w:p w14:paraId="61198880" w14:textId="77777777" w:rsidR="00CD3E39" w:rsidRPr="004B6AD4" w:rsidRDefault="00CD3E39" w:rsidP="001E544E">
            <w:pPr>
              <w:spacing w:before="60" w:after="60"/>
            </w:pPr>
          </w:p>
          <w:p w14:paraId="77CC2A5C" w14:textId="77777777" w:rsidR="00F2073A" w:rsidRPr="004B6AD4" w:rsidRDefault="00F2073A" w:rsidP="00CD3E39">
            <w:pPr>
              <w:jc w:val="center"/>
              <w:rPr>
                <w:b/>
                <w:lang w:val="vi-VN"/>
              </w:rPr>
            </w:pPr>
            <w:r w:rsidRPr="004B6AD4">
              <w:rPr>
                <w:b/>
                <w:lang w:val="vi-VN"/>
              </w:rPr>
              <w:t>Lường Tuấn Anh</w:t>
            </w:r>
          </w:p>
        </w:tc>
      </w:tr>
    </w:tbl>
    <w:p w14:paraId="0F88D97E" w14:textId="77777777" w:rsidR="00F2073A" w:rsidRPr="004B6AD4" w:rsidRDefault="00F2073A" w:rsidP="003A02D9">
      <w:pPr>
        <w:spacing w:before="60" w:after="60"/>
        <w:ind w:firstLine="720"/>
        <w:rPr>
          <w:lang w:val="vi-VN"/>
        </w:rPr>
      </w:pPr>
    </w:p>
    <w:p w14:paraId="100C648F" w14:textId="77777777" w:rsidR="00F2073A" w:rsidRPr="004B6AD4" w:rsidRDefault="00F2073A" w:rsidP="003A02D9">
      <w:pPr>
        <w:spacing w:before="60" w:after="60"/>
        <w:ind w:firstLine="720"/>
        <w:rPr>
          <w:lang w:val="vi-VN"/>
        </w:rPr>
      </w:pPr>
    </w:p>
    <w:p w14:paraId="467A74C0" w14:textId="77777777" w:rsidR="00F2073A" w:rsidRPr="004B6AD4" w:rsidRDefault="00F2073A" w:rsidP="003A02D9">
      <w:pPr>
        <w:spacing w:before="60" w:after="60"/>
        <w:ind w:firstLine="720"/>
        <w:rPr>
          <w:lang w:val="vi-VN"/>
        </w:rPr>
      </w:pPr>
    </w:p>
    <w:p w14:paraId="62DDC96E" w14:textId="77777777" w:rsidR="00F2073A" w:rsidRPr="004B6AD4" w:rsidRDefault="00F2073A" w:rsidP="003A02D9">
      <w:pPr>
        <w:spacing w:before="60" w:after="60"/>
        <w:ind w:firstLine="720"/>
        <w:rPr>
          <w:lang w:val="vi-VN"/>
        </w:rPr>
      </w:pPr>
    </w:p>
    <w:p w14:paraId="71857F70" w14:textId="77777777" w:rsidR="00F2073A" w:rsidRPr="004B6AD4" w:rsidRDefault="00F2073A" w:rsidP="003A02D9">
      <w:pPr>
        <w:spacing w:before="60" w:after="60"/>
        <w:ind w:firstLine="720"/>
        <w:rPr>
          <w:lang w:val="vi-VN"/>
        </w:rPr>
      </w:pPr>
    </w:p>
    <w:p w14:paraId="2976DCE8" w14:textId="77777777" w:rsidR="00F2073A" w:rsidRPr="004B6AD4" w:rsidRDefault="00F2073A" w:rsidP="003A02D9">
      <w:pPr>
        <w:spacing w:before="60" w:after="60"/>
        <w:ind w:firstLine="720"/>
        <w:rPr>
          <w:lang w:val="vi-VN"/>
        </w:rPr>
      </w:pPr>
    </w:p>
    <w:p w14:paraId="50057570" w14:textId="77777777" w:rsidR="00F2073A" w:rsidRPr="004B6AD4" w:rsidRDefault="00F2073A" w:rsidP="003A02D9">
      <w:pPr>
        <w:spacing w:before="60" w:after="60"/>
        <w:ind w:firstLine="720"/>
        <w:rPr>
          <w:lang w:val="vi-VN"/>
        </w:rPr>
      </w:pPr>
    </w:p>
    <w:p w14:paraId="7C773CA0" w14:textId="77777777" w:rsidR="00F2073A" w:rsidRPr="004B6AD4" w:rsidRDefault="00F2073A" w:rsidP="003A02D9">
      <w:pPr>
        <w:spacing w:before="60" w:after="60"/>
        <w:ind w:firstLine="720"/>
        <w:rPr>
          <w:lang w:val="vi-VN"/>
        </w:rPr>
      </w:pPr>
    </w:p>
    <w:p w14:paraId="055DB865" w14:textId="77777777" w:rsidR="00F2073A" w:rsidRPr="004B6AD4" w:rsidRDefault="00F2073A" w:rsidP="003A02D9">
      <w:pPr>
        <w:spacing w:before="60" w:after="60"/>
        <w:ind w:firstLine="720"/>
        <w:rPr>
          <w:lang w:val="vi-VN"/>
        </w:rPr>
      </w:pPr>
    </w:p>
    <w:p w14:paraId="7777AE50" w14:textId="77777777" w:rsidR="00F2073A" w:rsidRPr="004B6AD4" w:rsidRDefault="00F2073A" w:rsidP="003A02D9">
      <w:pPr>
        <w:spacing w:before="60" w:after="60"/>
        <w:ind w:firstLine="720"/>
        <w:rPr>
          <w:lang w:val="vi-VN"/>
        </w:rPr>
      </w:pPr>
    </w:p>
    <w:p w14:paraId="45673909" w14:textId="77777777" w:rsidR="00F2073A" w:rsidRPr="004B6AD4" w:rsidRDefault="00F2073A" w:rsidP="003A02D9">
      <w:pPr>
        <w:spacing w:before="60" w:after="60"/>
        <w:ind w:firstLine="720"/>
        <w:rPr>
          <w:lang w:val="vi-VN"/>
        </w:rPr>
      </w:pPr>
    </w:p>
    <w:p w14:paraId="2403DF6B" w14:textId="77777777" w:rsidR="00F2073A" w:rsidRPr="004B6AD4" w:rsidRDefault="00F2073A" w:rsidP="003A02D9">
      <w:pPr>
        <w:spacing w:before="60" w:after="60"/>
        <w:ind w:firstLine="720"/>
        <w:rPr>
          <w:lang w:val="vi-VN"/>
        </w:rPr>
      </w:pPr>
    </w:p>
    <w:p w14:paraId="439EDAD8" w14:textId="77777777" w:rsidR="00F2073A" w:rsidRPr="004B6AD4" w:rsidRDefault="00F2073A" w:rsidP="003A02D9">
      <w:pPr>
        <w:spacing w:before="60" w:after="60"/>
        <w:ind w:firstLine="720"/>
        <w:rPr>
          <w:lang w:val="vi-VN"/>
        </w:rPr>
      </w:pPr>
    </w:p>
    <w:p w14:paraId="403E7B8B" w14:textId="77777777" w:rsidR="00F2073A" w:rsidRPr="004B6AD4" w:rsidRDefault="00F2073A" w:rsidP="003A02D9">
      <w:pPr>
        <w:spacing w:before="60" w:after="60"/>
        <w:ind w:firstLine="720"/>
        <w:rPr>
          <w:lang w:val="vi-VN"/>
        </w:rPr>
      </w:pPr>
    </w:p>
    <w:p w14:paraId="38164CA0" w14:textId="77777777" w:rsidR="00F2073A" w:rsidRPr="004B6AD4" w:rsidRDefault="00F2073A" w:rsidP="003A02D9">
      <w:pPr>
        <w:spacing w:before="60" w:after="60"/>
        <w:ind w:firstLine="720"/>
        <w:rPr>
          <w:lang w:val="vi-VN"/>
        </w:rPr>
      </w:pPr>
    </w:p>
    <w:p w14:paraId="4A867AC1" w14:textId="77777777" w:rsidR="00F2073A" w:rsidRPr="004B6AD4" w:rsidRDefault="00F2073A" w:rsidP="003A02D9">
      <w:pPr>
        <w:spacing w:before="60" w:after="60"/>
        <w:ind w:firstLine="720"/>
        <w:rPr>
          <w:lang w:val="vi-VN"/>
        </w:rPr>
      </w:pPr>
    </w:p>
    <w:p w14:paraId="242015C8" w14:textId="77777777" w:rsidR="00F2073A" w:rsidRPr="004B6AD4" w:rsidRDefault="00F2073A" w:rsidP="003A02D9">
      <w:pPr>
        <w:spacing w:before="60" w:after="60"/>
        <w:ind w:firstLine="720"/>
        <w:rPr>
          <w:lang w:val="vi-VN"/>
        </w:rPr>
      </w:pPr>
    </w:p>
    <w:p w14:paraId="7DF0610F" w14:textId="77777777" w:rsidR="00F2073A" w:rsidRPr="004B6AD4" w:rsidRDefault="00F2073A" w:rsidP="003A02D9">
      <w:pPr>
        <w:spacing w:before="60" w:after="60"/>
        <w:ind w:firstLine="720"/>
        <w:rPr>
          <w:lang w:val="vi-VN"/>
        </w:rPr>
      </w:pPr>
    </w:p>
    <w:p w14:paraId="09C880A0" w14:textId="77777777" w:rsidR="00F2073A" w:rsidRPr="004B6AD4" w:rsidRDefault="00F2073A" w:rsidP="003A02D9">
      <w:pPr>
        <w:spacing w:before="60" w:after="60"/>
        <w:ind w:firstLine="720"/>
        <w:rPr>
          <w:lang w:val="vi-VN"/>
        </w:rPr>
      </w:pPr>
    </w:p>
    <w:p w14:paraId="6BFB3D7C" w14:textId="77777777" w:rsidR="00F2073A" w:rsidRPr="004B6AD4" w:rsidRDefault="00F2073A" w:rsidP="003A02D9">
      <w:pPr>
        <w:spacing w:before="60" w:after="60"/>
        <w:ind w:firstLine="720"/>
        <w:rPr>
          <w:lang w:val="vi-VN"/>
        </w:rPr>
      </w:pPr>
    </w:p>
    <w:p w14:paraId="2072A334" w14:textId="77777777" w:rsidR="00F2073A" w:rsidRPr="004B6AD4" w:rsidRDefault="00F2073A" w:rsidP="003A02D9">
      <w:pPr>
        <w:spacing w:before="60" w:after="60"/>
        <w:ind w:firstLine="720"/>
        <w:rPr>
          <w:lang w:val="vi-VN"/>
        </w:rPr>
      </w:pPr>
    </w:p>
    <w:p w14:paraId="68EBBDC2" w14:textId="77777777" w:rsidR="00F2073A" w:rsidRPr="004B6AD4" w:rsidRDefault="00F2073A" w:rsidP="003A02D9">
      <w:pPr>
        <w:spacing w:before="60" w:after="60"/>
        <w:ind w:firstLine="720"/>
        <w:rPr>
          <w:lang w:val="vi-VN"/>
        </w:rPr>
      </w:pPr>
    </w:p>
    <w:p w14:paraId="36DB9A56" w14:textId="77777777" w:rsidR="00DB18B1" w:rsidRPr="004B6AD4" w:rsidRDefault="00DB18B1" w:rsidP="003A02D9">
      <w:pPr>
        <w:spacing w:before="60" w:after="60"/>
        <w:ind w:firstLine="720"/>
        <w:rPr>
          <w:lang w:val="vi-VN"/>
        </w:rPr>
      </w:pPr>
    </w:p>
    <w:p w14:paraId="21BCAD6F" w14:textId="77777777" w:rsidR="00F2073A" w:rsidRPr="004B6AD4" w:rsidRDefault="00F2073A" w:rsidP="003A02D9">
      <w:pPr>
        <w:spacing w:before="60" w:after="60"/>
        <w:ind w:firstLine="720"/>
        <w:rPr>
          <w:lang w:val="vi-VN"/>
        </w:rPr>
      </w:pPr>
    </w:p>
    <w:p w14:paraId="5E564D25" w14:textId="77777777" w:rsidR="00F2073A" w:rsidRPr="004B6AD4" w:rsidRDefault="00F2073A" w:rsidP="003A02D9">
      <w:pPr>
        <w:spacing w:before="60" w:after="60"/>
        <w:ind w:firstLine="720"/>
        <w:rPr>
          <w:lang w:val="vi-VN"/>
        </w:rPr>
      </w:pPr>
    </w:p>
    <w:tbl>
      <w:tblPr>
        <w:tblW w:w="9072" w:type="dxa"/>
        <w:tblInd w:w="98" w:type="dxa"/>
        <w:tblLayout w:type="fixed"/>
        <w:tblLook w:val="0000" w:firstRow="0" w:lastRow="0" w:firstColumn="0" w:lastColumn="0" w:noHBand="0" w:noVBand="0"/>
      </w:tblPr>
      <w:tblGrid>
        <w:gridCol w:w="3081"/>
        <w:gridCol w:w="5991"/>
      </w:tblGrid>
      <w:tr w:rsidR="004B6AD4" w:rsidRPr="004B6AD4" w14:paraId="2ABFD915" w14:textId="77777777" w:rsidTr="00DB18B1">
        <w:trPr>
          <w:cantSplit/>
          <w:trHeight w:val="729"/>
        </w:trPr>
        <w:tc>
          <w:tcPr>
            <w:tcW w:w="3081" w:type="dxa"/>
          </w:tcPr>
          <w:p w14:paraId="2FDA6BC5" w14:textId="77777777" w:rsidR="0078074E" w:rsidRPr="004B6AD4" w:rsidRDefault="0078074E" w:rsidP="008154FC">
            <w:pPr>
              <w:pStyle w:val="BodyText2"/>
              <w:rPr>
                <w:rFonts w:ascii="Times New Roman" w:hAnsi="Times New Roman"/>
                <w:bCs/>
                <w:sz w:val="26"/>
                <w:szCs w:val="26"/>
              </w:rPr>
            </w:pPr>
            <w:r w:rsidRPr="004B6AD4">
              <w:rPr>
                <w:rFonts w:ascii="Times New Roman" w:hAnsi="Times New Roman"/>
                <w:b w:val="0"/>
                <w:szCs w:val="28"/>
              </w:rPr>
              <w:br w:type="page"/>
            </w:r>
            <w:r w:rsidRPr="004B6AD4">
              <w:rPr>
                <w:rFonts w:ascii="Times New Roman" w:hAnsi="Times New Roman"/>
                <w:sz w:val="26"/>
                <w:szCs w:val="26"/>
              </w:rPr>
              <w:t>ỦY</w:t>
            </w:r>
            <w:r w:rsidRPr="004B6AD4">
              <w:rPr>
                <w:rFonts w:ascii="Times New Roman" w:hAnsi="Times New Roman"/>
                <w:bCs/>
                <w:sz w:val="26"/>
                <w:szCs w:val="26"/>
              </w:rPr>
              <w:t xml:space="preserve"> BAN NHÂN DÂN</w:t>
            </w:r>
          </w:p>
          <w:p w14:paraId="69652A8C" w14:textId="77777777" w:rsidR="0078074E" w:rsidRPr="004B6AD4" w:rsidRDefault="0078074E" w:rsidP="008154FC">
            <w:pPr>
              <w:pStyle w:val="BodyText2"/>
              <w:rPr>
                <w:rFonts w:ascii="Times New Roman" w:hAnsi="Times New Roman"/>
              </w:rPr>
            </w:pPr>
            <w:r w:rsidRPr="004B6AD4">
              <w:rPr>
                <w:rFonts w:ascii="Times New Roman" w:hAnsi="Times New Roman"/>
                <w:bCs/>
                <w:sz w:val="26"/>
                <w:szCs w:val="26"/>
              </w:rPr>
              <w:t>HUYỆN TỦA CHÙA</w:t>
            </w:r>
          </w:p>
          <w:p w14:paraId="691E2FB9" w14:textId="77777777" w:rsidR="0078074E" w:rsidRPr="004B6AD4" w:rsidRDefault="00615C3D" w:rsidP="004773EB">
            <w:pPr>
              <w:jc w:val="center"/>
              <w:rPr>
                <w:lang w:val="vi-VN"/>
              </w:rPr>
            </w:pPr>
            <w:r w:rsidRPr="004B6AD4">
              <w:rPr>
                <w:noProof/>
              </w:rPr>
              <mc:AlternateContent>
                <mc:Choice Requires="wps">
                  <w:drawing>
                    <wp:anchor distT="4294967295" distB="4294967295" distL="114300" distR="114300" simplePos="0" relativeHeight="251660288" behindDoc="0" locked="0" layoutInCell="1" allowOverlap="1" wp14:anchorId="65056643" wp14:editId="64BD4917">
                      <wp:simplePos x="0" y="0"/>
                      <wp:positionH relativeFrom="column">
                        <wp:posOffset>572135</wp:posOffset>
                      </wp:positionH>
                      <wp:positionV relativeFrom="paragraph">
                        <wp:posOffset>24130</wp:posOffset>
                      </wp:positionV>
                      <wp:extent cx="7112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05pt,1.9pt" to="101.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9R1Gw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"/>
                  </w:pict>
                </mc:Fallback>
              </mc:AlternateContent>
            </w:r>
          </w:p>
        </w:tc>
        <w:tc>
          <w:tcPr>
            <w:tcW w:w="5991" w:type="dxa"/>
          </w:tcPr>
          <w:p w14:paraId="4619B781" w14:textId="77777777" w:rsidR="0078074E" w:rsidRPr="004B6AD4" w:rsidRDefault="0078074E" w:rsidP="008154FC">
            <w:pPr>
              <w:pStyle w:val="BodyText2"/>
              <w:rPr>
                <w:rFonts w:ascii="Times New Roman" w:hAnsi="Times New Roman"/>
                <w:bCs/>
                <w:spacing w:val="-10"/>
                <w:sz w:val="26"/>
                <w:szCs w:val="26"/>
              </w:rPr>
            </w:pPr>
            <w:r w:rsidRPr="004B6AD4">
              <w:rPr>
                <w:rFonts w:ascii="Times New Roman" w:hAnsi="Times New Roman"/>
                <w:bCs/>
                <w:spacing w:val="-10"/>
                <w:sz w:val="26"/>
                <w:szCs w:val="26"/>
              </w:rPr>
              <w:t>CỘNG H</w:t>
            </w:r>
            <w:r w:rsidR="004773EB" w:rsidRPr="004B6AD4">
              <w:rPr>
                <w:rFonts w:ascii="Times New Roman" w:hAnsi="Times New Roman"/>
                <w:bCs/>
                <w:spacing w:val="-10"/>
                <w:sz w:val="26"/>
                <w:szCs w:val="26"/>
              </w:rPr>
              <w:t>ÒA</w:t>
            </w:r>
            <w:r w:rsidRPr="004B6AD4">
              <w:rPr>
                <w:rFonts w:ascii="Times New Roman" w:hAnsi="Times New Roman"/>
                <w:bCs/>
                <w:spacing w:val="-10"/>
                <w:sz w:val="26"/>
                <w:szCs w:val="26"/>
              </w:rPr>
              <w:t xml:space="preserve"> XÃ HỘI CHỦ NGHĨA VIỆT NAM</w:t>
            </w:r>
          </w:p>
          <w:p w14:paraId="63A1ADE5" w14:textId="77777777" w:rsidR="0078074E" w:rsidRPr="004B6AD4" w:rsidRDefault="0078074E" w:rsidP="008154FC">
            <w:pPr>
              <w:jc w:val="center"/>
              <w:rPr>
                <w:b/>
                <w:bCs/>
              </w:rPr>
            </w:pPr>
            <w:r w:rsidRPr="004B6AD4">
              <w:rPr>
                <w:b/>
                <w:bCs/>
              </w:rPr>
              <w:t>Độc lập - Tự do - Hạnh phúc</w:t>
            </w:r>
          </w:p>
          <w:p w14:paraId="4C9928D2" w14:textId="77777777" w:rsidR="0078074E" w:rsidRPr="004B6AD4" w:rsidRDefault="0060204E" w:rsidP="008154FC">
            <w:pPr>
              <w:rPr>
                <w:bCs/>
                <w:i/>
                <w:sz w:val="26"/>
                <w:lang w:val="vi-VN"/>
              </w:rPr>
            </w:pPr>
            <w:r w:rsidRPr="004B6AD4">
              <w:rPr>
                <w:bCs/>
                <w:i/>
                <w:noProof/>
                <w:sz w:val="26"/>
              </w:rPr>
              <mc:AlternateContent>
                <mc:Choice Requires="wps">
                  <w:drawing>
                    <wp:anchor distT="4294967295" distB="4294967295" distL="114300" distR="114300" simplePos="0" relativeHeight="251662336" behindDoc="0" locked="0" layoutInCell="1" allowOverlap="1" wp14:anchorId="3FE73EF6" wp14:editId="65F65F26">
                      <wp:simplePos x="0" y="0"/>
                      <wp:positionH relativeFrom="column">
                        <wp:posOffset>768350</wp:posOffset>
                      </wp:positionH>
                      <wp:positionV relativeFrom="paragraph">
                        <wp:posOffset>22225</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pt,1.75pt" to="22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"/>
                  </w:pict>
                </mc:Fallback>
              </mc:AlternateContent>
            </w:r>
          </w:p>
        </w:tc>
      </w:tr>
    </w:tbl>
    <w:p w14:paraId="1CF7B779" w14:textId="77777777" w:rsidR="007C49F2" w:rsidRPr="004B6AD4" w:rsidRDefault="007C49F2" w:rsidP="005733CB">
      <w:pPr>
        <w:jc w:val="center"/>
        <w:rPr>
          <w:b/>
          <w:lang w:val="vi-VN"/>
        </w:rPr>
      </w:pPr>
    </w:p>
    <w:p w14:paraId="66466350" w14:textId="77777777" w:rsidR="0078074E" w:rsidRPr="004B6AD4" w:rsidRDefault="0078074E" w:rsidP="005733CB">
      <w:pPr>
        <w:jc w:val="center"/>
        <w:rPr>
          <w:b/>
        </w:rPr>
      </w:pPr>
      <w:r w:rsidRPr="004B6AD4">
        <w:rPr>
          <w:b/>
        </w:rPr>
        <w:t>CHƯƠNG TRÌNH</w:t>
      </w:r>
    </w:p>
    <w:p w14:paraId="355CE368" w14:textId="77777777" w:rsidR="0078074E" w:rsidRPr="004B6AD4" w:rsidRDefault="0078074E" w:rsidP="0078074E">
      <w:pPr>
        <w:jc w:val="center"/>
        <w:rPr>
          <w:b/>
          <w:iCs/>
          <w:szCs w:val="22"/>
          <w:lang w:val="vi-VN"/>
        </w:rPr>
      </w:pPr>
      <w:r w:rsidRPr="004B6AD4">
        <w:rPr>
          <w:b/>
          <w:iCs/>
          <w:szCs w:val="22"/>
        </w:rPr>
        <w:t xml:space="preserve">Giải pháp chỉ đạo, điều hành thực hiện nhiệm vụ phát triển kinh tế - xã hội đảm bảo quốc phòng - an ninh và dự toán </w:t>
      </w:r>
      <w:proofErr w:type="gramStart"/>
      <w:r w:rsidRPr="004B6AD4">
        <w:rPr>
          <w:b/>
          <w:iCs/>
          <w:szCs w:val="22"/>
        </w:rPr>
        <w:t>thu</w:t>
      </w:r>
      <w:proofErr w:type="gramEnd"/>
      <w:r w:rsidRPr="004B6AD4">
        <w:rPr>
          <w:b/>
          <w:iCs/>
          <w:szCs w:val="22"/>
        </w:rPr>
        <w:t>, chi ngân sách năm 202</w:t>
      </w:r>
      <w:r w:rsidR="009A69F5" w:rsidRPr="004B6AD4">
        <w:rPr>
          <w:b/>
          <w:iCs/>
          <w:szCs w:val="22"/>
          <w:lang w:val="vi-VN"/>
        </w:rPr>
        <w:t>4</w:t>
      </w:r>
    </w:p>
    <w:p w14:paraId="478CE379" w14:textId="0A0A8162" w:rsidR="0078074E" w:rsidRPr="004B6AD4" w:rsidRDefault="0078074E" w:rsidP="00CF29B5">
      <w:pPr>
        <w:jc w:val="center"/>
        <w:rPr>
          <w:i/>
          <w:iCs/>
          <w:spacing w:val="-10"/>
          <w:sz w:val="26"/>
          <w:szCs w:val="26"/>
        </w:rPr>
      </w:pPr>
      <w:r w:rsidRPr="004B6AD4">
        <w:rPr>
          <w:i/>
          <w:iCs/>
          <w:spacing w:val="-10"/>
          <w:sz w:val="26"/>
          <w:szCs w:val="26"/>
        </w:rPr>
        <w:t>(</w:t>
      </w:r>
      <w:proofErr w:type="gramStart"/>
      <w:r w:rsidRPr="004B6AD4">
        <w:rPr>
          <w:i/>
          <w:iCs/>
          <w:spacing w:val="-10"/>
          <w:sz w:val="26"/>
          <w:szCs w:val="26"/>
        </w:rPr>
        <w:t>kèm</w:t>
      </w:r>
      <w:proofErr w:type="gramEnd"/>
      <w:r w:rsidRPr="004B6AD4">
        <w:rPr>
          <w:i/>
          <w:iCs/>
          <w:spacing w:val="-10"/>
          <w:sz w:val="26"/>
          <w:szCs w:val="26"/>
        </w:rPr>
        <w:t xml:space="preserve"> theo Quyết định số</w:t>
      </w:r>
      <w:r w:rsidR="006A37A1" w:rsidRPr="004B6AD4">
        <w:rPr>
          <w:i/>
          <w:iCs/>
          <w:spacing w:val="-10"/>
          <w:sz w:val="26"/>
          <w:szCs w:val="26"/>
          <w:lang w:val="vi-VN"/>
        </w:rPr>
        <w:t xml:space="preserve">  </w:t>
      </w:r>
      <w:r w:rsidR="007F6997" w:rsidRPr="004B6AD4">
        <w:rPr>
          <w:i/>
          <w:iCs/>
          <w:spacing w:val="-10"/>
          <w:sz w:val="26"/>
          <w:szCs w:val="26"/>
        </w:rPr>
        <w:t xml:space="preserve"> </w:t>
      </w:r>
      <w:r w:rsidRPr="004B6AD4">
        <w:rPr>
          <w:i/>
          <w:iCs/>
          <w:spacing w:val="-10"/>
          <w:sz w:val="26"/>
          <w:szCs w:val="26"/>
        </w:rPr>
        <w:t xml:space="preserve">   </w:t>
      </w:r>
      <w:r w:rsidR="00126DD7" w:rsidRPr="004B6AD4">
        <w:rPr>
          <w:i/>
          <w:iCs/>
          <w:spacing w:val="-10"/>
          <w:sz w:val="26"/>
          <w:szCs w:val="26"/>
        </w:rPr>
        <w:t xml:space="preserve"> </w:t>
      </w:r>
      <w:r w:rsidRPr="004B6AD4">
        <w:rPr>
          <w:i/>
          <w:iCs/>
          <w:spacing w:val="-10"/>
          <w:sz w:val="26"/>
          <w:szCs w:val="26"/>
        </w:rPr>
        <w:t xml:space="preserve"> /QĐ-UBN</w:t>
      </w:r>
      <w:r w:rsidR="0050716C" w:rsidRPr="004B6AD4">
        <w:rPr>
          <w:i/>
          <w:iCs/>
          <w:spacing w:val="-10"/>
          <w:sz w:val="26"/>
          <w:szCs w:val="26"/>
        </w:rPr>
        <w:t>D</w:t>
      </w:r>
      <w:r w:rsidRPr="004B6AD4">
        <w:rPr>
          <w:i/>
          <w:iCs/>
          <w:spacing w:val="-10"/>
          <w:sz w:val="26"/>
          <w:szCs w:val="26"/>
        </w:rPr>
        <w:t xml:space="preserve"> ngày    </w:t>
      </w:r>
      <w:r w:rsidR="004773EB" w:rsidRPr="004B6AD4">
        <w:rPr>
          <w:i/>
          <w:iCs/>
          <w:spacing w:val="-10"/>
          <w:sz w:val="26"/>
          <w:szCs w:val="26"/>
        </w:rPr>
        <w:t xml:space="preserve"> </w:t>
      </w:r>
      <w:r w:rsidR="000B62A9" w:rsidRPr="004B6AD4">
        <w:rPr>
          <w:i/>
          <w:iCs/>
          <w:spacing w:val="-10"/>
          <w:sz w:val="26"/>
          <w:szCs w:val="26"/>
        </w:rPr>
        <w:t xml:space="preserve">   </w:t>
      </w:r>
      <w:r w:rsidRPr="004B6AD4">
        <w:rPr>
          <w:i/>
          <w:iCs/>
          <w:spacing w:val="-10"/>
          <w:sz w:val="26"/>
          <w:szCs w:val="26"/>
        </w:rPr>
        <w:t>/01/202</w:t>
      </w:r>
      <w:r w:rsidR="009A69F5" w:rsidRPr="004B6AD4">
        <w:rPr>
          <w:i/>
          <w:iCs/>
          <w:spacing w:val="-10"/>
          <w:sz w:val="26"/>
          <w:szCs w:val="26"/>
          <w:lang w:val="vi-VN"/>
        </w:rPr>
        <w:t>4</w:t>
      </w:r>
      <w:r w:rsidRPr="004B6AD4">
        <w:rPr>
          <w:i/>
          <w:iCs/>
          <w:spacing w:val="-10"/>
          <w:sz w:val="26"/>
          <w:szCs w:val="26"/>
        </w:rPr>
        <w:t xml:space="preserve"> của UBND huyện Tủa Chùa)</w:t>
      </w:r>
    </w:p>
    <w:p w14:paraId="02FF78DF" w14:textId="77777777" w:rsidR="0078074E" w:rsidRPr="004B6AD4" w:rsidRDefault="0060204E" w:rsidP="0078074E">
      <w:pPr>
        <w:spacing w:before="120" w:after="120"/>
        <w:jc w:val="center"/>
        <w:rPr>
          <w:b/>
          <w:sz w:val="20"/>
        </w:rPr>
      </w:pPr>
      <w:r w:rsidRPr="004B6AD4">
        <w:rPr>
          <w:b/>
          <w:noProof/>
          <w:sz w:val="20"/>
        </w:rPr>
        <mc:AlternateContent>
          <mc:Choice Requires="wps">
            <w:drawing>
              <wp:anchor distT="4294967295" distB="4294967295" distL="114300" distR="114300" simplePos="0" relativeHeight="251658240" behindDoc="0" locked="0" layoutInCell="1" allowOverlap="1" wp14:anchorId="038758BC" wp14:editId="7A63C94F">
                <wp:simplePos x="0" y="0"/>
                <wp:positionH relativeFrom="column">
                  <wp:posOffset>1497330</wp:posOffset>
                </wp:positionH>
                <wp:positionV relativeFrom="paragraph">
                  <wp:posOffset>47624</wp:posOffset>
                </wp:positionV>
                <wp:extent cx="28448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68DE3C"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9pt,3.75pt" to="341.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"/>
            </w:pict>
          </mc:Fallback>
        </mc:AlternateContent>
      </w:r>
    </w:p>
    <w:p w14:paraId="1DCCA34F" w14:textId="77777777" w:rsidR="001815EF" w:rsidRPr="004B6AD4" w:rsidRDefault="001815EF" w:rsidP="00EF353F">
      <w:pPr>
        <w:spacing w:before="120" w:after="120"/>
        <w:ind w:right="-45" w:firstLine="720"/>
        <w:jc w:val="both"/>
        <w:rPr>
          <w:b/>
          <w:noProof/>
          <w:spacing w:val="-6"/>
          <w:lang w:val="vi-VN"/>
        </w:rPr>
      </w:pPr>
      <w:r w:rsidRPr="004B6AD4">
        <w:rPr>
          <w:b/>
          <w:spacing w:val="-4"/>
        </w:rPr>
        <w:t>I.</w:t>
      </w:r>
      <w:r w:rsidRPr="004B6AD4">
        <w:rPr>
          <w:b/>
          <w:bCs/>
        </w:rPr>
        <w:t xml:space="preserve"> </w:t>
      </w:r>
      <w:r w:rsidRPr="004B6AD4">
        <w:rPr>
          <w:b/>
          <w:noProof/>
          <w:spacing w:val="-6"/>
          <w:lang w:val="vi-VN"/>
        </w:rPr>
        <w:t>Khái quát kết quả thực hiện kế hoạch năm 2023 và nhiệm vụ trọng tâm của kế hoạch năm 2024</w:t>
      </w:r>
    </w:p>
    <w:p w14:paraId="4EA1CC31" w14:textId="77777777" w:rsidR="001E544E" w:rsidRPr="004B6AD4" w:rsidRDefault="001815EF" w:rsidP="00EF353F">
      <w:pPr>
        <w:spacing w:before="120" w:after="120"/>
        <w:ind w:right="-45" w:firstLine="720"/>
        <w:jc w:val="both"/>
        <w:rPr>
          <w:b/>
          <w:spacing w:val="-4"/>
          <w:lang w:val="vi-VN"/>
        </w:rPr>
      </w:pPr>
      <w:r w:rsidRPr="004B6AD4">
        <w:rPr>
          <w:b/>
          <w:spacing w:val="-4"/>
          <w:lang w:val="vi-VN"/>
        </w:rPr>
        <w:t xml:space="preserve">1. </w:t>
      </w:r>
      <w:r w:rsidR="0078074E" w:rsidRPr="004B6AD4">
        <w:rPr>
          <w:b/>
          <w:spacing w:val="-4"/>
        </w:rPr>
        <w:t xml:space="preserve">Khái quát </w:t>
      </w:r>
      <w:r w:rsidR="00316C16" w:rsidRPr="004B6AD4">
        <w:rPr>
          <w:b/>
          <w:spacing w:val="-4"/>
        </w:rPr>
        <w:t>kết quả thực hiện</w:t>
      </w:r>
      <w:r w:rsidR="0078074E" w:rsidRPr="004B6AD4">
        <w:rPr>
          <w:b/>
          <w:spacing w:val="-4"/>
        </w:rPr>
        <w:t xml:space="preserve"> kế hoạch năm</w:t>
      </w:r>
      <w:r w:rsidR="00316C16" w:rsidRPr="004B6AD4">
        <w:rPr>
          <w:b/>
          <w:spacing w:val="-4"/>
        </w:rPr>
        <w:t xml:space="preserve"> 202</w:t>
      </w:r>
      <w:r w:rsidR="009A69F5" w:rsidRPr="004B6AD4">
        <w:rPr>
          <w:b/>
          <w:spacing w:val="-4"/>
          <w:lang w:val="vi-VN"/>
        </w:rPr>
        <w:t>3</w:t>
      </w:r>
    </w:p>
    <w:p w14:paraId="6126CAB0" w14:textId="0091EE21" w:rsidR="00176487" w:rsidRPr="004B6AD4" w:rsidRDefault="0096666C" w:rsidP="00EF353F">
      <w:pPr>
        <w:spacing w:before="120" w:after="120"/>
        <w:ind w:firstLine="720"/>
        <w:jc w:val="both"/>
        <w:rPr>
          <w:lang w:val="vi-VN"/>
        </w:rPr>
      </w:pPr>
      <w:r w:rsidRPr="004B6AD4">
        <w:rPr>
          <w:noProof/>
          <w:lang w:val="vi-VN"/>
        </w:rPr>
        <w:t xml:space="preserve">Năm 2023, là năm thứ </w:t>
      </w:r>
      <w:r w:rsidRPr="004B6AD4">
        <w:rPr>
          <w:noProof/>
        </w:rPr>
        <w:t>ba</w:t>
      </w:r>
      <w:r w:rsidRPr="004B6AD4">
        <w:rPr>
          <w:noProof/>
          <w:lang w:val="vi-VN"/>
        </w:rPr>
        <w:t xml:space="preserve"> thực hiện Nghị quyết Đại hội Đảng bộ huyện lần thứ XVII</w:t>
      </w:r>
      <w:r w:rsidR="00406F65" w:rsidRPr="004B6AD4">
        <w:rPr>
          <w:noProof/>
          <w:lang w:val="vi-VN"/>
        </w:rPr>
        <w:t>I</w:t>
      </w:r>
      <w:r w:rsidR="00CF29B5" w:rsidRPr="004B6AD4">
        <w:rPr>
          <w:noProof/>
          <w:lang w:val="vi-VN"/>
        </w:rPr>
        <w:t xml:space="preserve"> và Kế hoạch 5 năm 2021</w:t>
      </w:r>
      <w:r w:rsidR="00CF29B5" w:rsidRPr="004B6AD4">
        <w:rPr>
          <w:noProof/>
        </w:rPr>
        <w:t>-</w:t>
      </w:r>
      <w:r w:rsidRPr="004B6AD4">
        <w:rPr>
          <w:noProof/>
          <w:lang w:val="vi-VN"/>
        </w:rPr>
        <w:t>2025, là năm có ý nghĩa quan trọng trong việc thực hiện mục tiê</w:t>
      </w:r>
      <w:r w:rsidR="00CF29B5" w:rsidRPr="004B6AD4">
        <w:rPr>
          <w:noProof/>
          <w:lang w:val="vi-VN"/>
        </w:rPr>
        <w:t>u, nhiệm vụ cả giai đoạn 2021</w:t>
      </w:r>
      <w:r w:rsidR="00CF29B5" w:rsidRPr="004B6AD4">
        <w:rPr>
          <w:noProof/>
        </w:rPr>
        <w:t>-</w:t>
      </w:r>
      <w:r w:rsidRPr="004B6AD4">
        <w:rPr>
          <w:noProof/>
          <w:lang w:val="vi-VN"/>
        </w:rPr>
        <w:t xml:space="preserve">2025. </w:t>
      </w:r>
      <w:r w:rsidRPr="004B6AD4">
        <w:rPr>
          <w:bCs/>
          <w:lang w:eastAsia="x-none"/>
        </w:rPr>
        <w:t xml:space="preserve">Trong bối cảnh có nhiều khó khăn và thách thức </w:t>
      </w:r>
      <w:r w:rsidR="00AE0EB1" w:rsidRPr="004B6AD4">
        <w:rPr>
          <w:bCs/>
          <w:lang w:val="vi-VN" w:eastAsia="x-none"/>
        </w:rPr>
        <w:t>như t</w:t>
      </w:r>
      <w:r w:rsidR="00AE0EB1" w:rsidRPr="004B6AD4">
        <w:rPr>
          <w:bdr w:val="none" w:sz="0" w:space="0" w:color="auto" w:frame="1"/>
        </w:rPr>
        <w:t>hời tiết diễn biến phức tạp</w:t>
      </w:r>
      <w:r w:rsidR="00AE0EB1" w:rsidRPr="004B6AD4">
        <w:rPr>
          <w:lang w:eastAsia="x-none"/>
        </w:rPr>
        <w:t xml:space="preserve">, </w:t>
      </w:r>
      <w:r w:rsidR="00AE0EB1" w:rsidRPr="004B6AD4">
        <w:t>tình trạng khô hạn</w:t>
      </w:r>
      <w:r w:rsidR="00AE0EB1" w:rsidRPr="004B6AD4">
        <w:rPr>
          <w:lang w:val="vi-VN"/>
        </w:rPr>
        <w:t>, dịch bệnh trên đàn vật nuôi…</w:t>
      </w:r>
      <w:r w:rsidR="00CF29B5" w:rsidRPr="004B6AD4">
        <w:t xml:space="preserve"> </w:t>
      </w:r>
      <w:r w:rsidR="00AE0EB1" w:rsidRPr="004B6AD4">
        <w:rPr>
          <w:lang w:eastAsia="ar-SA"/>
        </w:rPr>
        <w:t xml:space="preserve">Song, </w:t>
      </w:r>
      <w:r w:rsidR="00AE0EB1" w:rsidRPr="004B6AD4">
        <w:rPr>
          <w:bdr w:val="none" w:sz="0" w:space="0" w:color="auto" w:frame="1"/>
        </w:rPr>
        <w:t>với</w:t>
      </w:r>
      <w:r w:rsidR="00AE0EB1" w:rsidRPr="004B6AD4">
        <w:rPr>
          <w:lang w:eastAsia="x-none"/>
        </w:rPr>
        <w:t xml:space="preserve"> sự quan tâm, tạo điều kiện giúp đỡ, hỗ trợ của Trung ương và </w:t>
      </w:r>
      <w:r w:rsidR="00CF29B5" w:rsidRPr="004B6AD4">
        <w:rPr>
          <w:lang w:eastAsia="x-none"/>
        </w:rPr>
        <w:t>của</w:t>
      </w:r>
      <w:r w:rsidR="00AE0EB1" w:rsidRPr="004B6AD4">
        <w:rPr>
          <w:lang w:val="vi-VN" w:eastAsia="x-none"/>
        </w:rPr>
        <w:t xml:space="preserve"> tỉnh</w:t>
      </w:r>
      <w:r w:rsidR="00AE0EB1" w:rsidRPr="004B6AD4">
        <w:rPr>
          <w:lang w:eastAsia="x-none"/>
        </w:rPr>
        <w:t>, cùng</w:t>
      </w:r>
      <w:r w:rsidR="00AE0EB1" w:rsidRPr="004B6AD4">
        <w:rPr>
          <w:lang w:eastAsia="ar-SA"/>
        </w:rPr>
        <w:t xml:space="preserve"> với sự quyết tâm cao trong lãnh đạo, chỉ đạo của </w:t>
      </w:r>
      <w:r w:rsidR="00AE0EB1" w:rsidRPr="004B6AD4">
        <w:rPr>
          <w:lang w:val="vi-VN" w:eastAsia="ar-SA"/>
        </w:rPr>
        <w:t>Huyện</w:t>
      </w:r>
      <w:r w:rsidR="00AE0EB1" w:rsidRPr="004B6AD4">
        <w:rPr>
          <w:lang w:eastAsia="ar-SA"/>
        </w:rPr>
        <w:t xml:space="preserve"> ủy, </w:t>
      </w:r>
      <w:r w:rsidR="00AE0EB1" w:rsidRPr="004B6AD4">
        <w:rPr>
          <w:lang w:val="vi-VN" w:eastAsia="ar-SA"/>
        </w:rPr>
        <w:t xml:space="preserve">Thường trực </w:t>
      </w:r>
      <w:r w:rsidR="00AE0EB1" w:rsidRPr="004B6AD4">
        <w:rPr>
          <w:lang w:eastAsia="ar-SA"/>
        </w:rPr>
        <w:t xml:space="preserve">HĐND, </w:t>
      </w:r>
      <w:r w:rsidR="00AE0EB1" w:rsidRPr="004B6AD4">
        <w:rPr>
          <w:lang w:val="vi-VN" w:eastAsia="ar-SA"/>
        </w:rPr>
        <w:t xml:space="preserve">lãnh đạo </w:t>
      </w:r>
      <w:r w:rsidR="00AE0EB1" w:rsidRPr="004B6AD4">
        <w:rPr>
          <w:lang w:eastAsia="ar-SA"/>
        </w:rPr>
        <w:t xml:space="preserve">UBND </w:t>
      </w:r>
      <w:r w:rsidR="00AE0EB1" w:rsidRPr="004B6AD4">
        <w:rPr>
          <w:lang w:val="vi-VN" w:eastAsia="ar-SA"/>
        </w:rPr>
        <w:t>huyện</w:t>
      </w:r>
      <w:r w:rsidR="00AE0EB1" w:rsidRPr="004B6AD4">
        <w:rPr>
          <w:lang w:eastAsia="ar-SA"/>
        </w:rPr>
        <w:t>, sự đoàn kết, đồng lòng, chủ động, linh hoạt, sáng tạo, nỗ lực ph</w:t>
      </w:r>
      <w:r w:rsidR="00CF29B5" w:rsidRPr="004B6AD4">
        <w:rPr>
          <w:lang w:eastAsia="ar-SA"/>
        </w:rPr>
        <w:t>ấn đấu của các cấp ủy, tổ chức Đ</w:t>
      </w:r>
      <w:r w:rsidR="00AE0EB1" w:rsidRPr="004B6AD4">
        <w:rPr>
          <w:lang w:eastAsia="ar-SA"/>
        </w:rPr>
        <w:t>ảng, chính quyền các cấp, các ngành, Mặt trận Tổ quốc Việt Nam, lực lượng vũ trang, cộng đồng doanh nghiệp và Nhân dân các dân tộc trong triển khai thực hiện nhiệm vụ, nhiều chỉ tiêu, nhiệm vụ năm 2023 đã đạt và vượt kế hoạch đề ra</w:t>
      </w:r>
      <w:r w:rsidR="00AE0EB1" w:rsidRPr="004B6AD4">
        <w:rPr>
          <w:bCs/>
          <w:lang w:eastAsia="ar-SA"/>
        </w:rPr>
        <w:t>, cụ</w:t>
      </w:r>
      <w:r w:rsidR="00AE0EB1" w:rsidRPr="004B6AD4">
        <w:rPr>
          <w:bCs/>
          <w:lang w:val="vi-VN" w:eastAsia="ar-SA"/>
        </w:rPr>
        <w:t xml:space="preserve"> thể: (1)</w:t>
      </w:r>
      <w:r w:rsidR="00176487" w:rsidRPr="004B6AD4">
        <w:rPr>
          <w:bCs/>
          <w:lang w:val="vi-VN" w:eastAsia="ar-SA"/>
        </w:rPr>
        <w:t xml:space="preserve"> </w:t>
      </w:r>
      <w:r w:rsidR="00176487" w:rsidRPr="004B6AD4">
        <w:t xml:space="preserve">Các chỉ tiêu về sản xuất, thu ngân sách trên địa bàn..., chính sách hỗ trợ sản xuất được chủ động triển khai, các dự án liên kết gắn sản xuất với tiêu thụ sản phẩm và kêu gọi đầu tư được quan tâm; </w:t>
      </w:r>
      <w:r w:rsidR="00AE0EB1" w:rsidRPr="004B6AD4">
        <w:rPr>
          <w:lang w:val="vi-VN"/>
        </w:rPr>
        <w:t>(2) C</w:t>
      </w:r>
      <w:r w:rsidR="00176487" w:rsidRPr="004B6AD4">
        <w:t xml:space="preserve">ông tác chăm sóc, bảo vệ rừng tiếp tục được quan tâm chỉ đạo; </w:t>
      </w:r>
      <w:r w:rsidR="00AE0EB1" w:rsidRPr="004B6AD4">
        <w:rPr>
          <w:lang w:val="vi-VN"/>
        </w:rPr>
        <w:t>(3) C</w:t>
      </w:r>
      <w:r w:rsidR="00176487" w:rsidRPr="004B6AD4">
        <w:t xml:space="preserve">ác công trình dự án được triển khai kịp thời, thực hiện đúng quy định về quản lý trong lĩnh vực đầu tư; </w:t>
      </w:r>
      <w:r w:rsidR="00AE0EB1" w:rsidRPr="004B6AD4">
        <w:rPr>
          <w:lang w:val="vi-VN"/>
        </w:rPr>
        <w:t xml:space="preserve">(4) </w:t>
      </w:r>
      <w:r w:rsidR="00176487" w:rsidRPr="004B6AD4">
        <w:rPr>
          <w:bCs/>
          <w:lang w:eastAsia="x-none"/>
        </w:rPr>
        <w:t xml:space="preserve">Công tác giảm nghèo đạt kết quả tích cực, tỷ lệ hộ nghèo giảm xuống còn 35,21%, giảm 5,51% so với năm 2022; </w:t>
      </w:r>
      <w:r w:rsidR="00AE0EB1" w:rsidRPr="004B6AD4">
        <w:rPr>
          <w:bCs/>
          <w:lang w:val="vi-VN" w:eastAsia="x-none"/>
        </w:rPr>
        <w:t>(5) H</w:t>
      </w:r>
      <w:r w:rsidR="00176487" w:rsidRPr="004B6AD4">
        <w:rPr>
          <w:bCs/>
          <w:lang w:eastAsia="x-none"/>
        </w:rPr>
        <w:t xml:space="preserve">ỗ trợ làm nhà ở cho </w:t>
      </w:r>
      <w:r w:rsidR="00176487" w:rsidRPr="004B6AD4">
        <w:t xml:space="preserve">637 hộ nghèo, hộ cận nghèo từ nguồn vốn </w:t>
      </w:r>
      <w:r w:rsidR="00176487" w:rsidRPr="004B6AD4">
        <w:rPr>
          <w:rStyle w:val="fontstyle01"/>
          <w:rFonts w:ascii="Times New Roman" w:hAnsi="Times New Roman"/>
          <w:color w:val="auto"/>
        </w:rPr>
        <w:t>hỗ trợ làm nhà đại đoàn kết và Chương trình MTQG giảm nghèo bền vững</w:t>
      </w:r>
      <w:r w:rsidR="00176487" w:rsidRPr="004B6AD4">
        <w:rPr>
          <w:rStyle w:val="fontstyle01"/>
          <w:rFonts w:ascii="Times New Roman" w:hAnsi="Times New Roman"/>
          <w:color w:val="auto"/>
          <w:lang w:val="vi-VN"/>
        </w:rPr>
        <w:t xml:space="preserve">; </w:t>
      </w:r>
      <w:r w:rsidR="00AE0EB1" w:rsidRPr="004B6AD4">
        <w:rPr>
          <w:rStyle w:val="fontstyle01"/>
          <w:rFonts w:ascii="Times New Roman" w:hAnsi="Times New Roman"/>
          <w:color w:val="auto"/>
          <w:lang w:val="vi-VN"/>
        </w:rPr>
        <w:t xml:space="preserve">(6) </w:t>
      </w:r>
      <w:r w:rsidR="00176487" w:rsidRPr="004B6AD4">
        <w:rPr>
          <w:rStyle w:val="fontstyle01"/>
          <w:rFonts w:ascii="Times New Roman" w:hAnsi="Times New Roman"/>
          <w:color w:val="auto"/>
          <w:lang w:val="vi-VN"/>
        </w:rPr>
        <w:t>C</w:t>
      </w:r>
      <w:r w:rsidR="00176487" w:rsidRPr="004B6AD4">
        <w:t xml:space="preserve">ác chính sách an sinh xã hội, chính sách người nghèo, người có công, trẻ em có hoàn cảnh khó khăn được triển khai kịp thời, đời sống của nhân dân từng bước được nâng lên; </w:t>
      </w:r>
      <w:r w:rsidR="00AE0EB1" w:rsidRPr="004B6AD4">
        <w:rPr>
          <w:lang w:val="vi-VN"/>
        </w:rPr>
        <w:t xml:space="preserve">(7) </w:t>
      </w:r>
      <w:r w:rsidR="00176487" w:rsidRPr="004B6AD4">
        <w:rPr>
          <w:lang w:val="vi-VN"/>
        </w:rPr>
        <w:t>C</w:t>
      </w:r>
      <w:r w:rsidR="00176487" w:rsidRPr="004B6AD4">
        <w:t xml:space="preserve">ông tác giáo dục và đào tạo có nhiều chuyển biến tích cực; </w:t>
      </w:r>
      <w:r w:rsidR="00AE0EB1" w:rsidRPr="004B6AD4">
        <w:rPr>
          <w:lang w:val="vi-VN"/>
        </w:rPr>
        <w:t xml:space="preserve">(8) </w:t>
      </w:r>
      <w:r w:rsidR="00CF29B5" w:rsidRPr="004B6AD4">
        <w:rPr>
          <w:bCs/>
          <w:shd w:val="clear" w:color="auto" w:fill="FFFFFF"/>
        </w:rPr>
        <w:t>T</w:t>
      </w:r>
      <w:r w:rsidR="00AE0EB1" w:rsidRPr="004B6AD4">
        <w:rPr>
          <w:bCs/>
          <w:lang w:eastAsia="x-none"/>
        </w:rPr>
        <w:t>ổ chức thành công nhiều sự kiện văn hóa, thể thao, lễ hội...</w:t>
      </w:r>
      <w:r w:rsidR="00AE0EB1" w:rsidRPr="004B6AD4">
        <w:rPr>
          <w:bCs/>
          <w:lang w:val="vi-VN" w:eastAsia="x-none"/>
        </w:rPr>
        <w:t>,</w:t>
      </w:r>
      <w:r w:rsidR="00CF29B5" w:rsidRPr="004B6AD4">
        <w:rPr>
          <w:bCs/>
          <w:lang w:eastAsia="x-none"/>
        </w:rPr>
        <w:t xml:space="preserve"> </w:t>
      </w:r>
      <w:r w:rsidR="00AE0EB1" w:rsidRPr="004B6AD4">
        <w:rPr>
          <w:bCs/>
          <w:lang w:val="vi-VN" w:eastAsia="x-none"/>
        </w:rPr>
        <w:t>c</w:t>
      </w:r>
      <w:r w:rsidR="00176487" w:rsidRPr="004B6AD4">
        <w:t>ông tác bảo tồn, phát huy các giá trị văn hóa các dân tộc được quan tâm triển khai</w:t>
      </w:r>
      <w:r w:rsidR="00AE0EB1" w:rsidRPr="004B6AD4">
        <w:rPr>
          <w:lang w:val="vi-VN"/>
        </w:rPr>
        <w:t>, c</w:t>
      </w:r>
      <w:r w:rsidR="00176487" w:rsidRPr="004B6AD4">
        <w:t xml:space="preserve">hất lượng các hoạt động văn nghệ, thể dục, thể thao ngày càng được nâng lên; </w:t>
      </w:r>
      <w:r w:rsidR="00AE0EB1" w:rsidRPr="004B6AD4">
        <w:rPr>
          <w:lang w:val="vi-VN"/>
        </w:rPr>
        <w:t xml:space="preserve">(9) </w:t>
      </w:r>
      <w:r w:rsidR="00176487" w:rsidRPr="004B6AD4">
        <w:t xml:space="preserve">Quốc phòng, an ninh được </w:t>
      </w:r>
      <w:r w:rsidR="00CF29B5" w:rsidRPr="004B6AD4">
        <w:t xml:space="preserve">củng cố và </w:t>
      </w:r>
      <w:r w:rsidR="00176487" w:rsidRPr="004B6AD4">
        <w:t>giữ vững</w:t>
      </w:r>
      <w:r w:rsidR="00176487" w:rsidRPr="004B6AD4">
        <w:rPr>
          <w:lang w:val="vi-VN"/>
        </w:rPr>
        <w:t>.</w:t>
      </w:r>
    </w:p>
    <w:p w14:paraId="55E7B86E" w14:textId="77777777" w:rsidR="00D662EE" w:rsidRPr="004B6AD4" w:rsidRDefault="00D662EE" w:rsidP="00EF353F">
      <w:pPr>
        <w:pStyle w:val="Default"/>
        <w:spacing w:before="120" w:after="120"/>
        <w:ind w:firstLine="720"/>
        <w:jc w:val="both"/>
        <w:rPr>
          <w:b/>
          <w:bCs/>
          <w:color w:val="auto"/>
          <w:sz w:val="28"/>
          <w:szCs w:val="28"/>
        </w:rPr>
      </w:pPr>
      <w:r w:rsidRPr="004B6AD4">
        <w:rPr>
          <w:b/>
          <w:bCs/>
          <w:color w:val="auto"/>
          <w:sz w:val="28"/>
          <w:szCs w:val="28"/>
        </w:rPr>
        <w:t>2. Bối cảnh và mục tiêu chủ yếu năm 202</w:t>
      </w:r>
      <w:r w:rsidR="004F310D" w:rsidRPr="004B6AD4">
        <w:rPr>
          <w:b/>
          <w:bCs/>
          <w:color w:val="auto"/>
          <w:sz w:val="28"/>
          <w:szCs w:val="28"/>
        </w:rPr>
        <w:t>4</w:t>
      </w:r>
    </w:p>
    <w:p w14:paraId="2B42AEAB" w14:textId="0F7F6E56" w:rsidR="00E03E0D" w:rsidRPr="004B6AD4" w:rsidRDefault="0062385B" w:rsidP="00EF353F">
      <w:pPr>
        <w:spacing w:before="120" w:after="120"/>
        <w:ind w:firstLine="720"/>
        <w:jc w:val="both"/>
        <w:textAlignment w:val="baseline"/>
        <w:rPr>
          <w:lang w:val="vi-VN"/>
        </w:rPr>
      </w:pPr>
      <w:r w:rsidRPr="004B6AD4">
        <w:rPr>
          <w:noProof/>
          <w:spacing w:val="-2"/>
          <w:lang w:val="vi-VN" w:eastAsia="x-none"/>
        </w:rPr>
        <w:t xml:space="preserve">Năm 2024, là năm có ý nghĩa đặc biệt quan trọng trong việc thực hiện thắng lợi Kế hoạch phát triển kinh tế - xã hội 5 năm 2021-2025. Dự báo tình hình thế giới sẽ còn nhiều diễn biến phức tạp, khó lường. Trong nước, bên cạnh những thời cơ, thuận lợi, kinh tế - xã hội tiếp tục phải đối mặt với không ít những khó khăn, thách thức. </w:t>
      </w:r>
      <w:r w:rsidRPr="004B6AD4">
        <w:rPr>
          <w:rFonts w:eastAsia="MS Mincho"/>
          <w:bCs/>
          <w:spacing w:val="-2"/>
          <w:lang w:eastAsia="vi-VN"/>
        </w:rPr>
        <w:t>Kế thừa những kết quả tích cực đã đạt được trong năm 2023, với quyết tâm, nỗ lực vượt qua khó khăn, thách thức,</w:t>
      </w:r>
      <w:r w:rsidR="004914DD" w:rsidRPr="004B6AD4">
        <w:t xml:space="preserve"> tại kỳ họp thứ </w:t>
      </w:r>
      <w:r w:rsidR="00E03E0D" w:rsidRPr="004B6AD4">
        <w:t>15</w:t>
      </w:r>
      <w:r w:rsidR="00E03E0D" w:rsidRPr="004B6AD4">
        <w:rPr>
          <w:lang w:val="vi-VN"/>
        </w:rPr>
        <w:t>,</w:t>
      </w:r>
      <w:r w:rsidR="004914DD" w:rsidRPr="004B6AD4">
        <w:t xml:space="preserve"> Hội đồng nhân dân huyện khóa XXI đã Quyết nghị</w:t>
      </w:r>
      <w:r w:rsidR="00E03E0D" w:rsidRPr="004B6AD4">
        <w:rPr>
          <w:lang w:val="vi-VN"/>
        </w:rPr>
        <w:t xml:space="preserve">: </w:t>
      </w:r>
    </w:p>
    <w:p w14:paraId="32298932" w14:textId="76734650" w:rsidR="005F03FD" w:rsidRPr="004B6AD4" w:rsidRDefault="00D662EE" w:rsidP="00EF353F">
      <w:pPr>
        <w:pStyle w:val="NormalWeb"/>
        <w:spacing w:before="120" w:beforeAutospacing="0" w:after="120" w:afterAutospacing="0"/>
        <w:ind w:firstLine="720"/>
        <w:jc w:val="both"/>
        <w:rPr>
          <w:sz w:val="28"/>
          <w:szCs w:val="28"/>
          <w:lang w:val="vi-VN"/>
        </w:rPr>
      </w:pPr>
      <w:r w:rsidRPr="004B6AD4">
        <w:rPr>
          <w:b/>
          <w:bCs/>
          <w:sz w:val="28"/>
          <w:szCs w:val="28"/>
        </w:rPr>
        <w:t>2.1. Mục tiêu tổng quát:</w:t>
      </w:r>
      <w:r w:rsidRPr="004B6AD4">
        <w:rPr>
          <w:spacing w:val="-2"/>
          <w:sz w:val="28"/>
          <w:szCs w:val="28"/>
        </w:rPr>
        <w:t xml:space="preserve"> </w:t>
      </w:r>
      <w:r w:rsidR="005F03FD" w:rsidRPr="004B6AD4">
        <w:rPr>
          <w:sz w:val="28"/>
          <w:szCs w:val="28"/>
        </w:rPr>
        <w:t>Tiếp tục nâng cao năng lực, hiệu lực, hiệu quả hoạt động, quản lý, điều hành của chính quyền các cấp; đẩy mạnh cải thiện môi trường đầu tư kinh doanh, huy động nguồn lực xây dựng kết cấu hạ tầng, đô thị, dịch vụ đồng bộ theo hướng hiện đại. N</w:t>
      </w:r>
      <w:r w:rsidR="00EF353F" w:rsidRPr="004B6AD4">
        <w:rPr>
          <w:sz w:val="28"/>
          <w:szCs w:val="28"/>
        </w:rPr>
        <w:t>âng cao hiệu quả thực hiện các C</w:t>
      </w:r>
      <w:r w:rsidR="005F03FD" w:rsidRPr="004B6AD4">
        <w:rPr>
          <w:sz w:val="28"/>
          <w:szCs w:val="28"/>
        </w:rPr>
        <w:t>hương trình mục tiêu quốc gia, đầu tư công và công tác giảm nghèo, đảm bảo an sinh xã hội; tiếp tục thực hiện kiểm soát hiệu quả dịch bệnh; bảo vệ môi trường, khai thác hiệu quả tài nguyên; bảo tồn, phát huy giá trị bản s</w:t>
      </w:r>
      <w:r w:rsidR="005F03FD" w:rsidRPr="004B6AD4">
        <w:rPr>
          <w:sz w:val="28"/>
          <w:szCs w:val="28"/>
          <w:lang w:val="vi-VN"/>
        </w:rPr>
        <w:t>ắ</w:t>
      </w:r>
      <w:r w:rsidR="005F03FD" w:rsidRPr="004B6AD4">
        <w:rPr>
          <w:sz w:val="28"/>
          <w:szCs w:val="28"/>
        </w:rPr>
        <w:t xml:space="preserve">c văn hoá các dân tộc và </w:t>
      </w:r>
      <w:r w:rsidR="005F03FD" w:rsidRPr="004B6AD4">
        <w:rPr>
          <w:sz w:val="28"/>
          <w:szCs w:val="28"/>
          <w:lang w:val="vi-VN"/>
        </w:rPr>
        <w:t>các danh lam thắng cảnh đã được công nhận</w:t>
      </w:r>
      <w:r w:rsidR="005F03FD" w:rsidRPr="004B6AD4">
        <w:rPr>
          <w:sz w:val="28"/>
          <w:szCs w:val="28"/>
        </w:rPr>
        <w:t xml:space="preserve">, </w:t>
      </w:r>
      <w:r w:rsidR="005F03FD" w:rsidRPr="004B6AD4">
        <w:rPr>
          <w:sz w:val="28"/>
          <w:szCs w:val="28"/>
          <w:lang w:val="vi-VN"/>
        </w:rPr>
        <w:t xml:space="preserve">chợ đêm tại huyện để </w:t>
      </w:r>
      <w:r w:rsidR="005F03FD" w:rsidRPr="004B6AD4">
        <w:rPr>
          <w:sz w:val="28"/>
          <w:szCs w:val="28"/>
        </w:rPr>
        <w:t>thúc đẩy phát triển du lịch; giữ vững ổn định chính trị, quốc phòng và an ninh</w:t>
      </w:r>
      <w:r w:rsidR="00F24D1D" w:rsidRPr="004B6AD4">
        <w:rPr>
          <w:sz w:val="28"/>
          <w:szCs w:val="28"/>
        </w:rPr>
        <w:t>.</w:t>
      </w:r>
    </w:p>
    <w:p w14:paraId="7E81089E" w14:textId="3F5D5636" w:rsidR="00CC15D2" w:rsidRPr="004B6AD4" w:rsidRDefault="00177C10" w:rsidP="00EF353F">
      <w:pPr>
        <w:pStyle w:val="NormalWeb"/>
        <w:spacing w:before="120" w:beforeAutospacing="0" w:after="120" w:afterAutospacing="0"/>
        <w:ind w:firstLine="720"/>
        <w:jc w:val="both"/>
        <w:rPr>
          <w:b/>
          <w:bCs/>
          <w:sz w:val="28"/>
          <w:szCs w:val="28"/>
        </w:rPr>
      </w:pPr>
      <w:r w:rsidRPr="004B6AD4">
        <w:rPr>
          <w:b/>
          <w:bCs/>
          <w:sz w:val="28"/>
          <w:szCs w:val="28"/>
        </w:rPr>
        <w:t>2.2.</w:t>
      </w:r>
      <w:r w:rsidR="0078074E" w:rsidRPr="004B6AD4">
        <w:rPr>
          <w:b/>
          <w:bCs/>
          <w:sz w:val="28"/>
          <w:szCs w:val="28"/>
        </w:rPr>
        <w:t xml:space="preserve"> Các chỉ tiêu chủ yếu </w:t>
      </w:r>
    </w:p>
    <w:p w14:paraId="3734A436" w14:textId="77777777" w:rsidR="00315FE5" w:rsidRPr="004B6AD4" w:rsidRDefault="00315FE5" w:rsidP="00EF353F">
      <w:pPr>
        <w:spacing w:before="120" w:after="120"/>
        <w:ind w:firstLine="720"/>
        <w:jc w:val="both"/>
        <w:rPr>
          <w:lang w:val="vi-VN"/>
        </w:rPr>
      </w:pPr>
      <w:r w:rsidRPr="004B6AD4">
        <w:rPr>
          <w:lang w:val="vi-VN"/>
        </w:rPr>
        <w:t>(1) Tổng thu ngân sách địa phương đạt 749.093 triệu đồng, trong đó ngân sách địa phương hưởng theo phân cấp đạt 747.193 triệu đồng; Thu ngân sách trên địa bàn đạt 17.330 triệu đồng, trong đó thu trên địa bàn huyện và xã hưởng đạt 15.430 triệu đồng. Tổng chi ngân sách địa phương đạt 747.193 triệu đồng; Tổng kế hoạch vốn đầu tư dự kiến 327.717 triệu đồng.</w:t>
      </w:r>
    </w:p>
    <w:p w14:paraId="798C8D8C" w14:textId="77777777" w:rsidR="00315FE5" w:rsidRPr="004B6AD4" w:rsidRDefault="00315FE5" w:rsidP="00EF353F">
      <w:pPr>
        <w:spacing w:before="120" w:after="120"/>
        <w:ind w:firstLine="720"/>
        <w:jc w:val="both"/>
        <w:rPr>
          <w:lang w:val="vi-VN"/>
        </w:rPr>
      </w:pPr>
      <w:r w:rsidRPr="004B6AD4">
        <w:rPr>
          <w:lang w:val="vi-VN"/>
        </w:rPr>
        <w:t>(2) Diện tích cây lương thực có hạt gieo trồng 9.056 ha, sản lượng đạt 29.161,05 tấn; diện tích cây lương thực khác 685 ha, sản lượng 7.232,5 tấn.</w:t>
      </w:r>
    </w:p>
    <w:p w14:paraId="201F1D36" w14:textId="77777777" w:rsidR="00315FE5" w:rsidRPr="004B6AD4" w:rsidRDefault="00315FE5" w:rsidP="00EF353F">
      <w:pPr>
        <w:spacing w:before="120" w:after="120"/>
        <w:ind w:firstLine="720"/>
        <w:jc w:val="both"/>
        <w:rPr>
          <w:lang w:val="vi-VN"/>
        </w:rPr>
      </w:pPr>
      <w:r w:rsidRPr="004B6AD4">
        <w:rPr>
          <w:lang w:val="vi-VN"/>
        </w:rPr>
        <w:t>(3) Tổ chức trồng mới 30.000 cây phân tán và trồng mới trên 15.000 cây chè shan tuyết, sản lượng chè búp tươi 126 tấn.</w:t>
      </w:r>
    </w:p>
    <w:p w14:paraId="64B06314" w14:textId="77777777" w:rsidR="00315FE5" w:rsidRPr="004B6AD4" w:rsidRDefault="00315FE5" w:rsidP="00EF353F">
      <w:pPr>
        <w:spacing w:before="120" w:after="120"/>
        <w:ind w:firstLine="720"/>
        <w:jc w:val="both"/>
        <w:rPr>
          <w:lang w:val="vi-VN"/>
        </w:rPr>
      </w:pPr>
      <w:r w:rsidRPr="004B6AD4">
        <w:rPr>
          <w:lang w:val="vi-VN"/>
        </w:rPr>
        <w:t>(4) Tăng trưởng đàn gia súc đạt bình quân từ 3% trở lên; diện tích nuôi trồng thủy sản 80 ha, sản lượng nuôi trồng, khai thác thủy sản đạt 173,5 tấn.</w:t>
      </w:r>
    </w:p>
    <w:p w14:paraId="5DD5D486" w14:textId="77777777" w:rsidR="00315FE5" w:rsidRPr="004B6AD4" w:rsidRDefault="00315FE5" w:rsidP="00EF353F">
      <w:pPr>
        <w:spacing w:before="120" w:after="120"/>
        <w:ind w:firstLine="720"/>
        <w:jc w:val="both"/>
        <w:rPr>
          <w:lang w:val="vi-VN"/>
        </w:rPr>
      </w:pPr>
      <w:r w:rsidRPr="004B6AD4">
        <w:rPr>
          <w:lang w:val="vi-VN"/>
        </w:rPr>
        <w:t>(5) Giá trị sản xuất công nghiệp theo giá so sánh năm 2010 đạt 225,2 tỷ đồng; tổng mức bán lẻ hàng hóa và dịch vụ 662,5 tỷ đồng.</w:t>
      </w:r>
    </w:p>
    <w:p w14:paraId="6F4705D9" w14:textId="77777777" w:rsidR="00315FE5" w:rsidRPr="004B6AD4" w:rsidRDefault="00315FE5" w:rsidP="00EF353F">
      <w:pPr>
        <w:spacing w:before="120" w:after="120"/>
        <w:ind w:firstLine="720"/>
        <w:jc w:val="both"/>
        <w:rPr>
          <w:lang w:val="vi-VN"/>
        </w:rPr>
      </w:pPr>
      <w:r w:rsidRPr="004B6AD4">
        <w:rPr>
          <w:lang w:val="vi-VN"/>
        </w:rPr>
        <w:t>(6) Quy mô dân số trung bình 64.033 người; tỷ lệ phát triển dân số 1,86%.</w:t>
      </w:r>
    </w:p>
    <w:p w14:paraId="12B848A0" w14:textId="77777777" w:rsidR="00315FE5" w:rsidRPr="004B6AD4" w:rsidRDefault="00315FE5" w:rsidP="00EF353F">
      <w:pPr>
        <w:spacing w:before="120" w:after="120"/>
        <w:ind w:firstLine="720"/>
        <w:jc w:val="both"/>
        <w:rPr>
          <w:lang w:val="vi-VN"/>
        </w:rPr>
      </w:pPr>
      <w:r w:rsidRPr="004B6AD4">
        <w:rPr>
          <w:lang w:val="vi-VN"/>
        </w:rPr>
        <w:t>(7) Đào tạo nghề sơ cấp dưới 3 tháng cho 805 lao động; tạo việc làm mới cho 800 lao động.</w:t>
      </w:r>
    </w:p>
    <w:p w14:paraId="42C6E017" w14:textId="300F5DFA" w:rsidR="00315FE5" w:rsidRPr="004B6AD4" w:rsidRDefault="00315FE5" w:rsidP="00EF353F">
      <w:pPr>
        <w:spacing w:before="120" w:after="120"/>
        <w:ind w:firstLine="720"/>
        <w:jc w:val="both"/>
        <w:rPr>
          <w:lang w:val="vi-VN"/>
        </w:rPr>
      </w:pPr>
      <w:r w:rsidRPr="004B6AD4">
        <w:rPr>
          <w:lang w:val="vi-VN"/>
        </w:rPr>
        <w:t xml:space="preserve">(8) </w:t>
      </w:r>
      <w:r w:rsidR="009A1BD1" w:rsidRPr="004B6AD4">
        <w:rPr>
          <w:lang w:val="vi-VN"/>
        </w:rPr>
        <w:t>Giảm tỷ lệ hộ nghèo xuống 29,2%, giảm 6,01% so với năm 2023.</w:t>
      </w:r>
    </w:p>
    <w:p w14:paraId="628FB482" w14:textId="77777777" w:rsidR="00315FE5" w:rsidRPr="004B6AD4" w:rsidRDefault="00315FE5" w:rsidP="00EF353F">
      <w:pPr>
        <w:spacing w:before="120" w:after="120"/>
        <w:ind w:firstLine="720"/>
        <w:jc w:val="both"/>
        <w:rPr>
          <w:lang w:val="vi-VN"/>
        </w:rPr>
      </w:pPr>
      <w:r w:rsidRPr="004B6AD4">
        <w:rPr>
          <w:lang w:val="vi-VN"/>
        </w:rPr>
        <w:t>(9) Tỷ lệ xã đạt tiêu chí quốc gia về y tế xã giai đoạn đến năm 2030 đạt 50%. Tỷ lệ người dân tham gia Bảo hiểm y tế trên 99,6%.</w:t>
      </w:r>
    </w:p>
    <w:p w14:paraId="3E0CDD7B" w14:textId="09B07737" w:rsidR="00315FE5" w:rsidRPr="004B6AD4" w:rsidRDefault="00315FE5" w:rsidP="00EF353F">
      <w:pPr>
        <w:spacing w:before="120" w:after="120"/>
        <w:ind w:firstLine="720"/>
        <w:jc w:val="both"/>
        <w:rPr>
          <w:lang w:val="vi-VN"/>
        </w:rPr>
      </w:pPr>
      <w:r w:rsidRPr="004B6AD4">
        <w:rPr>
          <w:lang w:val="vi-VN"/>
        </w:rPr>
        <w:t>(10) Phấn đấu 12/12 xã, thị trấn đạt chuẩn phổ cập giáo dục tiểu học và phổ c</w:t>
      </w:r>
      <w:r w:rsidR="0050716C" w:rsidRPr="004B6AD4">
        <w:rPr>
          <w:lang w:val="vi-VN"/>
        </w:rPr>
        <w:t>ập</w:t>
      </w:r>
      <w:r w:rsidRPr="004B6AD4">
        <w:rPr>
          <w:lang w:val="vi-VN"/>
        </w:rPr>
        <w:t xml:space="preserve"> giáo dục trung học cơ sở mức độ 3.</w:t>
      </w:r>
    </w:p>
    <w:p w14:paraId="0E999400" w14:textId="77777777" w:rsidR="00315FE5" w:rsidRPr="004B6AD4" w:rsidRDefault="00315FE5" w:rsidP="00EF353F">
      <w:pPr>
        <w:spacing w:before="120" w:after="120"/>
        <w:ind w:firstLine="720"/>
        <w:jc w:val="both"/>
        <w:rPr>
          <w:lang w:val="vi-VN"/>
        </w:rPr>
      </w:pPr>
      <w:r w:rsidRPr="004B6AD4">
        <w:rPr>
          <w:lang w:val="vi-VN"/>
        </w:rPr>
        <w:t>(11) Tỷ lệ hộ gia đình đạt tiêu chuẩn gia đình văn hóa 72,9%; 94,17% thôn, bản, tổ dân phố; 100% cơ quan, đơn vị, doanh nghiệp được công nhận đạt chuẩn văn hóa; 100% các xã, thị trấn có nhà văn hóa; 50% thôn, bản, tổ dân phố có nhà văn hóa, nhà sinh hoạt cộng đồng.</w:t>
      </w:r>
    </w:p>
    <w:p w14:paraId="34CF6F16" w14:textId="77777777" w:rsidR="00315FE5" w:rsidRPr="004B6AD4" w:rsidRDefault="00315FE5" w:rsidP="00EF353F">
      <w:pPr>
        <w:spacing w:before="120" w:after="120"/>
        <w:ind w:firstLine="720"/>
        <w:jc w:val="both"/>
        <w:rPr>
          <w:lang w:val="vi-VN"/>
        </w:rPr>
      </w:pPr>
      <w:r w:rsidRPr="004B6AD4">
        <w:rPr>
          <w:lang w:val="vi-VN"/>
        </w:rPr>
        <w:t>(12) Nông thôn mới: Phấn đấu mỗi xã tăng thêm từ 1-2 tiêu chí so với năm 2023, bình quân các xã đạt 13,18/19 tiêu chí, 03 xã Mường Báng, Mường Đun, Tủa Thàng cơ bản đạt từ 14-16 tiêu chí, 08 xã còn lại cơ bản hoàn thành từ 10 tiêu chí trở lên; 18 thôn bản đạt thôn, bản nông thôn mới.</w:t>
      </w:r>
    </w:p>
    <w:p w14:paraId="14E5637B" w14:textId="77777777" w:rsidR="00315FE5" w:rsidRPr="004B6AD4" w:rsidRDefault="00315FE5" w:rsidP="00EF353F">
      <w:pPr>
        <w:spacing w:before="120" w:after="120"/>
        <w:ind w:firstLine="720"/>
        <w:jc w:val="both"/>
        <w:rPr>
          <w:lang w:val="vi-VN"/>
        </w:rPr>
      </w:pPr>
      <w:r w:rsidRPr="004B6AD4">
        <w:rPr>
          <w:lang w:val="vi-VN"/>
        </w:rPr>
        <w:t>(13) 100% xã có điểm phục vụ bưu chính, 95% khu vực có dân cư sinh sống, làm việc được phủ sóng thông tin di động mạng 3G, 4G, 90% thuê bao điện thoại di động sử dụng tiêu dùng dữ liệu; 100% xã, thị trấn có đài truyền thanh cấp xã.</w:t>
      </w:r>
    </w:p>
    <w:p w14:paraId="3F2619E9" w14:textId="77777777" w:rsidR="00315FE5" w:rsidRPr="004B6AD4" w:rsidRDefault="00315FE5" w:rsidP="00EF353F">
      <w:pPr>
        <w:spacing w:before="120" w:after="120"/>
        <w:ind w:firstLine="720"/>
        <w:jc w:val="both"/>
        <w:rPr>
          <w:spacing w:val="-4"/>
          <w:lang w:val="vi-VN"/>
        </w:rPr>
      </w:pPr>
      <w:r w:rsidRPr="004B6AD4">
        <w:rPr>
          <w:lang w:val="vi-VN"/>
        </w:rPr>
        <w:t xml:space="preserve"> </w:t>
      </w:r>
      <w:r w:rsidRPr="004B6AD4">
        <w:rPr>
          <w:spacing w:val="-4"/>
          <w:lang w:val="vi-VN"/>
        </w:rPr>
        <w:t>(14) Trên 95% thôn, bản, tổ dân phố có điện lưới quốc gia, trên 90% hộ dân được sử dụng điện; 50% trạm y tế có cơ sở hạ tầng bảo đảm quy định của Bộ Y tế giai đoạn đến năm 2030; trên 80% phòng học và 60% phòng nội trú được kiên cố hóa; tiếp tục hoàn thiện tiêu chí đô thị loại V đối với thị trấn Tủa Chùa.</w:t>
      </w:r>
    </w:p>
    <w:p w14:paraId="33BCCA46" w14:textId="7918D851" w:rsidR="00315FE5" w:rsidRPr="004B6AD4" w:rsidRDefault="00315FE5" w:rsidP="00EF353F">
      <w:pPr>
        <w:pStyle w:val="NormalWeb"/>
        <w:spacing w:before="120" w:beforeAutospacing="0" w:after="120" w:afterAutospacing="0"/>
        <w:ind w:firstLine="720"/>
        <w:jc w:val="both"/>
        <w:rPr>
          <w:spacing w:val="-4"/>
          <w:sz w:val="28"/>
          <w:szCs w:val="28"/>
        </w:rPr>
      </w:pPr>
      <w:r w:rsidRPr="004B6AD4">
        <w:rPr>
          <w:spacing w:val="-4"/>
          <w:sz w:val="28"/>
          <w:szCs w:val="28"/>
          <w:lang w:val="vi-VN"/>
        </w:rPr>
        <w:t>(15) Trên 85% người dân được sử dụng nước sinh hoạt hợp vệ sinh; tỷ lệ chất thải rắn đô thị được thu gom, xử lý trên 85%; tỷ lệ che phủ rừng đạt 39,57%</w:t>
      </w:r>
      <w:r w:rsidR="003D0EAF" w:rsidRPr="004B6AD4">
        <w:rPr>
          <w:spacing w:val="-4"/>
          <w:sz w:val="28"/>
          <w:szCs w:val="28"/>
        </w:rPr>
        <w:t>.</w:t>
      </w:r>
    </w:p>
    <w:p w14:paraId="6CA8B5F8" w14:textId="515D95CC" w:rsidR="00F9327F" w:rsidRPr="004B6AD4" w:rsidRDefault="00F9327F" w:rsidP="00EF353F">
      <w:pPr>
        <w:pStyle w:val="NormalWeb"/>
        <w:spacing w:before="120" w:beforeAutospacing="0" w:after="120" w:afterAutospacing="0"/>
        <w:ind w:firstLine="720"/>
        <w:jc w:val="both"/>
        <w:rPr>
          <w:b/>
          <w:bCs/>
          <w:sz w:val="28"/>
          <w:szCs w:val="28"/>
          <w:lang w:val="vi-VN"/>
        </w:rPr>
      </w:pPr>
      <w:r w:rsidRPr="004B6AD4">
        <w:rPr>
          <w:b/>
          <w:bCs/>
          <w:sz w:val="28"/>
          <w:szCs w:val="28"/>
        </w:rPr>
        <w:t>3. Phương châm, quan điểm và nhiệm vụ trọng tâm năm 202</w:t>
      </w:r>
      <w:r w:rsidR="00E724CB" w:rsidRPr="004B6AD4">
        <w:rPr>
          <w:b/>
          <w:bCs/>
          <w:sz w:val="28"/>
          <w:szCs w:val="28"/>
          <w:lang w:val="vi-VN"/>
        </w:rPr>
        <w:t>4</w:t>
      </w:r>
    </w:p>
    <w:p w14:paraId="0E489186" w14:textId="112C9666" w:rsidR="00E724CB" w:rsidRPr="004B6AD4" w:rsidRDefault="00E724CB" w:rsidP="00EF353F">
      <w:pPr>
        <w:spacing w:before="120" w:after="120"/>
        <w:ind w:firstLine="709"/>
        <w:jc w:val="both"/>
        <w:rPr>
          <w:spacing w:val="-4"/>
          <w:lang w:val="vi-VN"/>
        </w:rPr>
      </w:pPr>
      <w:r w:rsidRPr="004B6AD4">
        <w:rPr>
          <w:spacing w:val="-4"/>
          <w:lang w:val="vi-VN"/>
        </w:rPr>
        <w:t>K</w:t>
      </w:r>
      <w:r w:rsidRPr="004B6AD4">
        <w:rPr>
          <w:spacing w:val="-4"/>
        </w:rPr>
        <w:t>ế </w:t>
      </w:r>
      <w:r w:rsidRPr="004B6AD4">
        <w:rPr>
          <w:spacing w:val="-4"/>
          <w:lang w:val="vi-VN"/>
        </w:rPr>
        <w:t>thừa những kết quả đã đạt được, phát huy mạnh m</w:t>
      </w:r>
      <w:r w:rsidRPr="004B6AD4">
        <w:rPr>
          <w:spacing w:val="-4"/>
        </w:rPr>
        <w:t>ẽ </w:t>
      </w:r>
      <w:r w:rsidRPr="004B6AD4">
        <w:rPr>
          <w:spacing w:val="-4"/>
          <w:lang w:val="vi-VN"/>
        </w:rPr>
        <w:t xml:space="preserve">tinh thần đổi mới, thành tựu tích cực trong công tác chỉ đạo, điều hành với quyết tâm thực hiện thắng lợi nhiệm vụ, mục tiêu </w:t>
      </w:r>
      <w:r w:rsidR="00F24D1D" w:rsidRPr="004B6AD4">
        <w:rPr>
          <w:spacing w:val="-4"/>
        </w:rPr>
        <w:t>k</w:t>
      </w:r>
      <w:r w:rsidRPr="004B6AD4">
        <w:rPr>
          <w:spacing w:val="-4"/>
          <w:lang w:val="vi-VN"/>
        </w:rPr>
        <w:t>ế hoạch phát </w:t>
      </w:r>
      <w:r w:rsidRPr="004B6AD4">
        <w:rPr>
          <w:spacing w:val="-4"/>
        </w:rPr>
        <w:t>tr</w:t>
      </w:r>
      <w:r w:rsidRPr="004B6AD4">
        <w:rPr>
          <w:spacing w:val="-4"/>
          <w:lang w:val="vi-VN"/>
        </w:rPr>
        <w:t xml:space="preserve">iển kinh tế - xã hội và dự toán ngân sách Nhà nước năm 2024 </w:t>
      </w:r>
      <w:r w:rsidRPr="004B6AD4">
        <w:rPr>
          <w:bCs/>
          <w:noProof/>
          <w:spacing w:val="-4"/>
        </w:rPr>
        <w:t xml:space="preserve">theo Nghị quyết của Hội đồng nhân dân </w:t>
      </w:r>
      <w:r w:rsidRPr="004B6AD4">
        <w:rPr>
          <w:bCs/>
          <w:noProof/>
          <w:spacing w:val="-4"/>
          <w:lang w:val="vi-VN"/>
        </w:rPr>
        <w:t>huyện</w:t>
      </w:r>
      <w:r w:rsidR="002E7415" w:rsidRPr="004B6AD4">
        <w:rPr>
          <w:spacing w:val="-4"/>
          <w:lang w:val="vi-VN"/>
        </w:rPr>
        <w:t xml:space="preserve"> và </w:t>
      </w:r>
      <w:r w:rsidRPr="004B6AD4">
        <w:rPr>
          <w:spacing w:val="-4"/>
          <w:lang w:val="vi-VN"/>
        </w:rPr>
        <w:t xml:space="preserve">góp phần hoàn thành kế hoạch phát triển kinh tế - xã hội 5 năm </w:t>
      </w:r>
      <w:r w:rsidRPr="004B6AD4">
        <w:rPr>
          <w:spacing w:val="-4"/>
        </w:rPr>
        <w:t xml:space="preserve">giai đoạn </w:t>
      </w:r>
      <w:r w:rsidRPr="004B6AD4">
        <w:rPr>
          <w:spacing w:val="-4"/>
          <w:lang w:val="vi-VN"/>
        </w:rPr>
        <w:t>2021-2025</w:t>
      </w:r>
      <w:r w:rsidRPr="004B6AD4">
        <w:rPr>
          <w:bCs/>
          <w:noProof/>
          <w:spacing w:val="-4"/>
        </w:rPr>
        <w:t xml:space="preserve">, </w:t>
      </w:r>
      <w:r w:rsidRPr="004B6AD4">
        <w:rPr>
          <w:bCs/>
          <w:noProof/>
          <w:spacing w:val="-4"/>
          <w:lang w:val="vi-VN"/>
        </w:rPr>
        <w:t>Ủy</w:t>
      </w:r>
      <w:r w:rsidRPr="004B6AD4">
        <w:rPr>
          <w:bCs/>
          <w:noProof/>
          <w:spacing w:val="-4"/>
        </w:rPr>
        <w:t xml:space="preserve"> ban nhân dân </w:t>
      </w:r>
      <w:r w:rsidRPr="004B6AD4">
        <w:rPr>
          <w:bCs/>
          <w:noProof/>
          <w:spacing w:val="-4"/>
          <w:lang w:val="vi-VN"/>
        </w:rPr>
        <w:t>huyện</w:t>
      </w:r>
      <w:r w:rsidRPr="004B6AD4">
        <w:rPr>
          <w:bCs/>
          <w:noProof/>
          <w:spacing w:val="-4"/>
        </w:rPr>
        <w:t xml:space="preserve"> </w:t>
      </w:r>
      <w:r w:rsidRPr="004B6AD4">
        <w:rPr>
          <w:spacing w:val="-4"/>
        </w:rPr>
        <w:t>xác định tập trung chỉ đạo thực hiện 0</w:t>
      </w:r>
      <w:r w:rsidR="00DC4D1D" w:rsidRPr="004B6AD4">
        <w:rPr>
          <w:spacing w:val="-4"/>
        </w:rPr>
        <w:t>7</w:t>
      </w:r>
      <w:r w:rsidRPr="004B6AD4">
        <w:rPr>
          <w:spacing w:val="-4"/>
        </w:rPr>
        <w:t xml:space="preserve"> nhiệm vụ trọng tâm là:</w:t>
      </w:r>
    </w:p>
    <w:p w14:paraId="4AC0BD62" w14:textId="40E87307" w:rsidR="00B3216F" w:rsidRPr="004B6AD4" w:rsidRDefault="00B3216F" w:rsidP="00EF353F">
      <w:pPr>
        <w:autoSpaceDE w:val="0"/>
        <w:autoSpaceDN w:val="0"/>
        <w:adjustRightInd w:val="0"/>
        <w:spacing w:before="120" w:after="120"/>
        <w:ind w:firstLine="720"/>
        <w:jc w:val="both"/>
        <w:rPr>
          <w:lang w:val="vi-VN"/>
        </w:rPr>
      </w:pPr>
      <w:r w:rsidRPr="004B6AD4">
        <w:rPr>
          <w:spacing w:val="-4"/>
        </w:rPr>
        <w:t>(1)</w:t>
      </w:r>
      <w:r w:rsidRPr="004B6AD4">
        <w:rPr>
          <w:spacing w:val="-4"/>
          <w:lang w:val="vi-VN"/>
        </w:rPr>
        <w:t xml:space="preserve"> </w:t>
      </w:r>
      <w:r w:rsidRPr="004B6AD4">
        <w:t>Ti</w:t>
      </w:r>
      <w:r w:rsidRPr="004B6AD4">
        <w:rPr>
          <w:lang w:val="vi-VN"/>
        </w:rPr>
        <w:t>ếp tục x</w:t>
      </w:r>
      <w:r w:rsidRPr="004B6AD4">
        <w:t>ây d</w:t>
      </w:r>
      <w:r w:rsidRPr="004B6AD4">
        <w:rPr>
          <w:lang w:val="vi-VN"/>
        </w:rPr>
        <w:t>ựng v</w:t>
      </w:r>
      <w:r w:rsidRPr="004B6AD4">
        <w:t>à t</w:t>
      </w:r>
      <w:r w:rsidRPr="004B6AD4">
        <w:rPr>
          <w:lang w:val="vi-VN"/>
        </w:rPr>
        <w:t>ổ chức thực hiện c</w:t>
      </w:r>
      <w:r w:rsidRPr="004B6AD4">
        <w:t>ó hi</w:t>
      </w:r>
      <w:r w:rsidRPr="004B6AD4">
        <w:rPr>
          <w:lang w:val="vi-VN"/>
        </w:rPr>
        <w:t>ệu quả c</w:t>
      </w:r>
      <w:r w:rsidRPr="004B6AD4">
        <w:t>ác quy ho</w:t>
      </w:r>
      <w:r w:rsidRPr="004B6AD4">
        <w:rPr>
          <w:lang w:val="vi-VN"/>
        </w:rPr>
        <w:t xml:space="preserve">ạch, kế hoạch, đề </w:t>
      </w:r>
      <w:r w:rsidRPr="004B6AD4">
        <w:t>án</w:t>
      </w:r>
      <w:r w:rsidRPr="004B6AD4">
        <w:rPr>
          <w:lang w:val="vi-VN"/>
        </w:rPr>
        <w:t>; trọng t</w:t>
      </w:r>
      <w:r w:rsidRPr="004B6AD4">
        <w:t>âm là c</w:t>
      </w:r>
      <w:r w:rsidRPr="004B6AD4">
        <w:rPr>
          <w:lang w:val="vi-VN"/>
        </w:rPr>
        <w:t>ụ thể h</w:t>
      </w:r>
      <w:r w:rsidRPr="004B6AD4">
        <w:t>óa Ngh</w:t>
      </w:r>
      <w:r w:rsidRPr="004B6AD4">
        <w:rPr>
          <w:lang w:val="vi-VN"/>
        </w:rPr>
        <w:t>ị quyết của HĐND huyện về kế hoạch ph</w:t>
      </w:r>
      <w:r w:rsidRPr="004B6AD4">
        <w:t>át tri</w:t>
      </w:r>
      <w:r w:rsidRPr="004B6AD4">
        <w:rPr>
          <w:lang w:val="vi-VN"/>
        </w:rPr>
        <w:t>ển kinh tế- x</w:t>
      </w:r>
      <w:r w:rsidRPr="004B6AD4">
        <w:t>ã h</w:t>
      </w:r>
      <w:r w:rsidRPr="004B6AD4">
        <w:rPr>
          <w:lang w:val="vi-VN"/>
        </w:rPr>
        <w:t>ội</w:t>
      </w:r>
      <w:r w:rsidRPr="004B6AD4">
        <w:t xml:space="preserve">, đảm bảo quốc phòng </w:t>
      </w:r>
      <w:r w:rsidRPr="004B6AD4">
        <w:rPr>
          <w:lang w:val="vi-VN"/>
        </w:rPr>
        <w:t>-</w:t>
      </w:r>
      <w:r w:rsidRPr="004B6AD4">
        <w:t xml:space="preserve"> an ninh</w:t>
      </w:r>
      <w:r w:rsidRPr="004B6AD4">
        <w:rPr>
          <w:lang w:val="vi-VN"/>
        </w:rPr>
        <w:t xml:space="preserve"> năm 2024; phấn đấu đạt v</w:t>
      </w:r>
      <w:r w:rsidRPr="004B6AD4">
        <w:t>à vư</w:t>
      </w:r>
      <w:r w:rsidRPr="004B6AD4">
        <w:rPr>
          <w:lang w:val="vi-VN"/>
        </w:rPr>
        <w:t>ợt c</w:t>
      </w:r>
      <w:r w:rsidRPr="004B6AD4">
        <w:t>ác m</w:t>
      </w:r>
      <w:r w:rsidRPr="004B6AD4">
        <w:rPr>
          <w:lang w:val="vi-VN"/>
        </w:rPr>
        <w:t>ục ti</w:t>
      </w:r>
      <w:r w:rsidRPr="004B6AD4">
        <w:t>êu, ch</w:t>
      </w:r>
      <w:r w:rsidRPr="004B6AD4">
        <w:rPr>
          <w:lang w:val="vi-VN"/>
        </w:rPr>
        <w:t>ỉ ti</w:t>
      </w:r>
      <w:r w:rsidRPr="004B6AD4">
        <w:t>êu năm 202</w:t>
      </w:r>
      <w:r w:rsidRPr="004B6AD4">
        <w:rPr>
          <w:lang w:val="vi-VN"/>
        </w:rPr>
        <w:t>4</w:t>
      </w:r>
      <w:r w:rsidRPr="004B6AD4">
        <w:t>, t</w:t>
      </w:r>
      <w:r w:rsidRPr="004B6AD4">
        <w:rPr>
          <w:lang w:val="vi-VN"/>
        </w:rPr>
        <w:t>ạo đ</w:t>
      </w:r>
      <w:r w:rsidRPr="004B6AD4">
        <w:t>à th</w:t>
      </w:r>
      <w:r w:rsidRPr="004B6AD4">
        <w:rPr>
          <w:lang w:val="vi-VN"/>
        </w:rPr>
        <w:t>ực hiện thắng lợi c</w:t>
      </w:r>
      <w:r w:rsidRPr="004B6AD4">
        <w:t>ác m</w:t>
      </w:r>
      <w:r w:rsidRPr="004B6AD4">
        <w:rPr>
          <w:lang w:val="vi-VN"/>
        </w:rPr>
        <w:t>ục ti</w:t>
      </w:r>
      <w:r w:rsidRPr="004B6AD4">
        <w:t>êu, nhi</w:t>
      </w:r>
      <w:r w:rsidR="003D0EAF" w:rsidRPr="004B6AD4">
        <w:rPr>
          <w:lang w:val="vi-VN"/>
        </w:rPr>
        <w:t>ệm vụ giai đoạn 2021-</w:t>
      </w:r>
      <w:r w:rsidRPr="004B6AD4">
        <w:rPr>
          <w:lang w:val="vi-VN"/>
        </w:rPr>
        <w:t>2025.</w:t>
      </w:r>
    </w:p>
    <w:p w14:paraId="5F2E2687" w14:textId="5EF582FE" w:rsidR="00B3216F" w:rsidRPr="004B6AD4" w:rsidRDefault="00B3216F" w:rsidP="00EF353F">
      <w:pPr>
        <w:spacing w:before="120" w:after="120"/>
        <w:ind w:firstLine="709"/>
        <w:jc w:val="both"/>
        <w:rPr>
          <w:noProof/>
        </w:rPr>
      </w:pPr>
      <w:r w:rsidRPr="004B6AD4">
        <w:rPr>
          <w:bCs/>
          <w:noProof/>
        </w:rPr>
        <w:t>(2)</w:t>
      </w:r>
      <w:r w:rsidRPr="004B6AD4">
        <w:rPr>
          <w:bCs/>
          <w:noProof/>
          <w:lang w:val="vi-VN"/>
        </w:rPr>
        <w:t xml:space="preserve"> </w:t>
      </w:r>
      <w:r w:rsidRPr="004B6AD4">
        <w:rPr>
          <w:bCs/>
          <w:noProof/>
        </w:rPr>
        <w:t>Tập trung giải quyết khó khăn, tháo gỡ vướng mắc trong triển khai thực hiện các dự án phát triển kinh tế - xã hội</w:t>
      </w:r>
      <w:r w:rsidRPr="004B6AD4">
        <w:rPr>
          <w:noProof/>
        </w:rPr>
        <w:t>; c</w:t>
      </w:r>
      <w:r w:rsidRPr="004B6AD4">
        <w:rPr>
          <w:noProof/>
          <w:spacing w:val="2"/>
          <w:lang w:val="vi-VN"/>
        </w:rPr>
        <w:t xml:space="preserve">ải </w:t>
      </w:r>
      <w:r w:rsidRPr="004B6AD4">
        <w:rPr>
          <w:noProof/>
          <w:spacing w:val="2"/>
        </w:rPr>
        <w:t xml:space="preserve">thiện </w:t>
      </w:r>
      <w:r w:rsidRPr="004B6AD4">
        <w:rPr>
          <w:noProof/>
          <w:spacing w:val="2"/>
          <w:lang w:val="vi-VN"/>
        </w:rPr>
        <w:t>môi trường đầu tư kinh doanh</w:t>
      </w:r>
      <w:r w:rsidRPr="004B6AD4">
        <w:rPr>
          <w:noProof/>
          <w:spacing w:val="2"/>
        </w:rPr>
        <w:t>,</w:t>
      </w:r>
      <w:r w:rsidRPr="004B6AD4">
        <w:rPr>
          <w:noProof/>
        </w:rPr>
        <w:t xml:space="preserve"> đẩy mạnh kêu gọi thu hút đầu tư, </w:t>
      </w:r>
      <w:r w:rsidRPr="004B6AD4">
        <w:rPr>
          <w:noProof/>
          <w:spacing w:val="2"/>
        </w:rPr>
        <w:t xml:space="preserve">phát triển các thành phần kinh tế, </w:t>
      </w:r>
      <w:r w:rsidRPr="004B6AD4">
        <w:rPr>
          <w:noProof/>
        </w:rPr>
        <w:t>thúc đẩy</w:t>
      </w:r>
      <w:r w:rsidRPr="004B6AD4">
        <w:rPr>
          <w:bCs/>
          <w:noProof/>
        </w:rPr>
        <w:t xml:space="preserve"> </w:t>
      </w:r>
      <w:r w:rsidRPr="004B6AD4">
        <w:rPr>
          <w:noProof/>
        </w:rPr>
        <w:t xml:space="preserve">hoạt động sản xuất, kinh doanh của các thành phần kinh tế và người dân </w:t>
      </w:r>
      <w:r w:rsidRPr="004B6AD4">
        <w:rPr>
          <w:noProof/>
          <w:lang w:val="vi-VN"/>
        </w:rPr>
        <w:t xml:space="preserve">để </w:t>
      </w:r>
      <w:r w:rsidRPr="004B6AD4">
        <w:rPr>
          <w:noProof/>
        </w:rPr>
        <w:t xml:space="preserve">tạo động lực, tạo đột phá trong </w:t>
      </w:r>
      <w:r w:rsidRPr="004B6AD4">
        <w:rPr>
          <w:noProof/>
          <w:lang w:val="vi-VN"/>
        </w:rPr>
        <w:t>phát triển</w:t>
      </w:r>
      <w:r w:rsidRPr="004B6AD4">
        <w:rPr>
          <w:noProof/>
        </w:rPr>
        <w:t xml:space="preserve"> kinh tế; huy động, sử dụng hiệu quả các nguồn </w:t>
      </w:r>
      <w:r w:rsidR="003D0EAF" w:rsidRPr="004B6AD4">
        <w:rPr>
          <w:noProof/>
        </w:rPr>
        <w:t>lực trong và ngoài ngân sách N</w:t>
      </w:r>
      <w:r w:rsidRPr="004B6AD4">
        <w:rPr>
          <w:noProof/>
        </w:rPr>
        <w:t>hà nước</w:t>
      </w:r>
      <w:r w:rsidRPr="004B6AD4">
        <w:rPr>
          <w:noProof/>
          <w:spacing w:val="2"/>
        </w:rPr>
        <w:t>.</w:t>
      </w:r>
    </w:p>
    <w:p w14:paraId="0888DF4A" w14:textId="466DF8F9" w:rsidR="00B3216F" w:rsidRPr="004B6AD4" w:rsidRDefault="00B3216F" w:rsidP="00EF353F">
      <w:pPr>
        <w:autoSpaceDE w:val="0"/>
        <w:autoSpaceDN w:val="0"/>
        <w:adjustRightInd w:val="0"/>
        <w:spacing w:before="120" w:after="120"/>
        <w:ind w:firstLine="720"/>
        <w:jc w:val="both"/>
        <w:rPr>
          <w:spacing w:val="-4"/>
          <w:lang w:val="vi-VN"/>
        </w:rPr>
      </w:pPr>
      <w:r w:rsidRPr="004B6AD4">
        <w:rPr>
          <w:spacing w:val="-4"/>
          <w:lang w:val="vi-VN"/>
        </w:rPr>
        <w:t>(</w:t>
      </w:r>
      <w:r w:rsidRPr="004B6AD4">
        <w:rPr>
          <w:spacing w:val="-4"/>
        </w:rPr>
        <w:t>3</w:t>
      </w:r>
      <w:r w:rsidRPr="004B6AD4">
        <w:rPr>
          <w:spacing w:val="-4"/>
          <w:lang w:val="vi-VN"/>
        </w:rPr>
        <w:t>)</w:t>
      </w:r>
      <w:r w:rsidRPr="004B6AD4">
        <w:rPr>
          <w:spacing w:val="-4"/>
        </w:rPr>
        <w:t xml:space="preserve"> </w:t>
      </w:r>
      <w:r w:rsidRPr="004B6AD4">
        <w:rPr>
          <w:noProof/>
          <w:spacing w:val="-4"/>
        </w:rPr>
        <w:t>Tập trung</w:t>
      </w:r>
      <w:r w:rsidRPr="004B6AD4">
        <w:rPr>
          <w:noProof/>
          <w:spacing w:val="-4"/>
          <w:lang w:val="vi-VN"/>
        </w:rPr>
        <w:t xml:space="preserve"> </w:t>
      </w:r>
      <w:r w:rsidRPr="004B6AD4">
        <w:rPr>
          <w:noProof/>
          <w:spacing w:val="-4"/>
        </w:rPr>
        <w:t xml:space="preserve">xây dựng hoàn thành đồng bộ các quy hoạch, đặc biệt là Quy hoạch </w:t>
      </w:r>
      <w:r w:rsidR="006E20B8" w:rsidRPr="004B6AD4">
        <w:rPr>
          <w:noProof/>
          <w:spacing w:val="-4"/>
        </w:rPr>
        <w:t>chi tiết xây dự</w:t>
      </w:r>
      <w:r w:rsidR="006F5887" w:rsidRPr="004B6AD4">
        <w:rPr>
          <w:noProof/>
          <w:spacing w:val="-4"/>
        </w:rPr>
        <w:t>ng tỷ lệ 1/500 Khu phía Tây Nam</w:t>
      </w:r>
      <w:r w:rsidRPr="004B6AD4">
        <w:rPr>
          <w:noProof/>
          <w:spacing w:val="-4"/>
        </w:rPr>
        <w:t xml:space="preserve"> thị trấn Tủa Chùa, huyện Tủa Chùa </w:t>
      </w:r>
      <w:r w:rsidRPr="004B6AD4">
        <w:rPr>
          <w:noProof/>
          <w:spacing w:val="-4"/>
          <w:lang w:val="vi-VN"/>
        </w:rPr>
        <w:t>đảm bảo tiến độ</w:t>
      </w:r>
      <w:r w:rsidRPr="004B6AD4">
        <w:rPr>
          <w:noProof/>
          <w:spacing w:val="-4"/>
        </w:rPr>
        <w:t xml:space="preserve">, </w:t>
      </w:r>
      <w:r w:rsidRPr="004B6AD4">
        <w:rPr>
          <w:noProof/>
          <w:spacing w:val="-4"/>
          <w:lang w:val="vi-VN"/>
        </w:rPr>
        <w:t>chất lượng cao</w:t>
      </w:r>
      <w:r w:rsidRPr="004B6AD4">
        <w:rPr>
          <w:noProof/>
          <w:spacing w:val="-4"/>
        </w:rPr>
        <w:t xml:space="preserve"> với </w:t>
      </w:r>
      <w:r w:rsidRPr="004B6AD4">
        <w:rPr>
          <w:noProof/>
          <w:spacing w:val="-4"/>
          <w:lang w:val="vi-VN"/>
        </w:rPr>
        <w:t>tầm nhìn dài hạn</w:t>
      </w:r>
      <w:r w:rsidRPr="004B6AD4">
        <w:rPr>
          <w:spacing w:val="-4"/>
        </w:rPr>
        <w:t xml:space="preserve">. </w:t>
      </w:r>
      <w:proofErr w:type="gramStart"/>
      <w:r w:rsidRPr="004B6AD4">
        <w:rPr>
          <w:spacing w:val="-4"/>
        </w:rPr>
        <w:t>Tập trung tháo gỡ vướng mắc, đ</w:t>
      </w:r>
      <w:r w:rsidRPr="004B6AD4">
        <w:rPr>
          <w:noProof/>
          <w:spacing w:val="-4"/>
        </w:rPr>
        <w:t>ẩy mạnh triển khai thực hiện các chương trình dự án nhất là các dự án đầu tư công tạo động lực và sức lan toả cho phát triển kinh tế - xã hội.</w:t>
      </w:r>
      <w:proofErr w:type="gramEnd"/>
      <w:r w:rsidRPr="004B6AD4">
        <w:rPr>
          <w:spacing w:val="-4"/>
        </w:rPr>
        <w:t xml:space="preserve"> Tiếp tục tập trung triển khai xây dựng các công trình dự </w:t>
      </w:r>
      <w:proofErr w:type="gramStart"/>
      <w:r w:rsidRPr="004B6AD4">
        <w:rPr>
          <w:spacing w:val="-4"/>
        </w:rPr>
        <w:t>án</w:t>
      </w:r>
      <w:proofErr w:type="gramEnd"/>
      <w:r w:rsidRPr="004B6AD4">
        <w:rPr>
          <w:spacing w:val="-4"/>
        </w:rPr>
        <w:t xml:space="preserve"> hoàn thành các mục tiêu phát triển kinh tế </w:t>
      </w:r>
      <w:r w:rsidR="006E20B8" w:rsidRPr="004B6AD4">
        <w:rPr>
          <w:spacing w:val="-4"/>
        </w:rPr>
        <w:t xml:space="preserve">- </w:t>
      </w:r>
      <w:r w:rsidRPr="004B6AD4">
        <w:rPr>
          <w:spacing w:val="-4"/>
        </w:rPr>
        <w:t>xã hội hướng tới chào mừng kỷ niệm 70 năm thành lập Đảng bộ huyện (28/9/1955 - 28/9/2025)</w:t>
      </w:r>
      <w:r w:rsidR="006F5887" w:rsidRPr="004B6AD4">
        <w:rPr>
          <w:spacing w:val="-4"/>
        </w:rPr>
        <w:t xml:space="preserve"> và </w:t>
      </w:r>
      <w:r w:rsidR="006F5887" w:rsidRPr="004B6AD4">
        <w:rPr>
          <w:spacing w:val="-4"/>
        </w:rPr>
        <w:t>thành lập huy</w:t>
      </w:r>
      <w:r w:rsidR="006F5887" w:rsidRPr="004B6AD4">
        <w:rPr>
          <w:spacing w:val="-4"/>
        </w:rPr>
        <w:t>ện (18/10/1955 - 18/10/2025)</w:t>
      </w:r>
      <w:r w:rsidRPr="004B6AD4">
        <w:rPr>
          <w:spacing w:val="-4"/>
          <w:lang w:val="vi-VN"/>
        </w:rPr>
        <w:t>.</w:t>
      </w:r>
      <w:r w:rsidRPr="004B6AD4">
        <w:rPr>
          <w:spacing w:val="-4"/>
        </w:rPr>
        <w:t xml:space="preserve"> </w:t>
      </w:r>
    </w:p>
    <w:p w14:paraId="05EACFFC" w14:textId="6260AAFA" w:rsidR="00B3216F" w:rsidRPr="004B6AD4" w:rsidRDefault="00B3216F" w:rsidP="00EF353F">
      <w:pPr>
        <w:autoSpaceDE w:val="0"/>
        <w:autoSpaceDN w:val="0"/>
        <w:adjustRightInd w:val="0"/>
        <w:spacing w:before="120" w:after="120"/>
        <w:ind w:firstLine="720"/>
        <w:jc w:val="both"/>
      </w:pPr>
      <w:r w:rsidRPr="004B6AD4">
        <w:rPr>
          <w:lang w:val="vi-VN"/>
        </w:rPr>
        <w:t xml:space="preserve">(4) </w:t>
      </w:r>
      <w:r w:rsidRPr="004B6AD4">
        <w:t>Ti</w:t>
      </w:r>
      <w:r w:rsidRPr="004B6AD4">
        <w:rPr>
          <w:lang w:val="vi-VN"/>
        </w:rPr>
        <w:t>ếp tục chỉ đạo thực hiện quyết liệt, hiệu quả c</w:t>
      </w:r>
      <w:r w:rsidRPr="004B6AD4">
        <w:t>ác gi</w:t>
      </w:r>
      <w:r w:rsidRPr="004B6AD4">
        <w:rPr>
          <w:lang w:val="vi-VN"/>
        </w:rPr>
        <w:t>ải ph</w:t>
      </w:r>
      <w:r w:rsidRPr="004B6AD4">
        <w:t>áp đ</w:t>
      </w:r>
      <w:r w:rsidRPr="004B6AD4">
        <w:rPr>
          <w:lang w:val="vi-VN"/>
        </w:rPr>
        <w:t>ể đảm bảo ho</w:t>
      </w:r>
      <w:r w:rsidRPr="004B6AD4">
        <w:t>àn thành d</w:t>
      </w:r>
      <w:r w:rsidRPr="004B6AD4">
        <w:rPr>
          <w:lang w:val="vi-VN"/>
        </w:rPr>
        <w:t>ự to</w:t>
      </w:r>
      <w:r w:rsidRPr="004B6AD4">
        <w:t>án thu ngân sách nhà nư</w:t>
      </w:r>
      <w:r w:rsidRPr="004B6AD4">
        <w:rPr>
          <w:lang w:val="vi-VN"/>
        </w:rPr>
        <w:t>ớc năm 2024; quản l</w:t>
      </w:r>
      <w:r w:rsidRPr="004B6AD4">
        <w:t>ý và s</w:t>
      </w:r>
      <w:r w:rsidRPr="004B6AD4">
        <w:rPr>
          <w:lang w:val="vi-VN"/>
        </w:rPr>
        <w:t>ử dụng ng</w:t>
      </w:r>
      <w:r w:rsidRPr="004B6AD4">
        <w:t>ân sách ti</w:t>
      </w:r>
      <w:r w:rsidRPr="004B6AD4">
        <w:rPr>
          <w:lang w:val="vi-VN"/>
        </w:rPr>
        <w:t>ết kiệm, hiệu quả, d</w:t>
      </w:r>
      <w:r w:rsidRPr="004B6AD4">
        <w:t>ành ngu</w:t>
      </w:r>
      <w:r w:rsidRPr="004B6AD4">
        <w:rPr>
          <w:lang w:val="vi-VN"/>
        </w:rPr>
        <w:t>ồn lực cho đầu tư ph</w:t>
      </w:r>
      <w:r w:rsidRPr="004B6AD4">
        <w:t>át tri</w:t>
      </w:r>
      <w:r w:rsidRPr="004B6AD4">
        <w:rPr>
          <w:lang w:val="vi-VN"/>
        </w:rPr>
        <w:t xml:space="preserve">ển </w:t>
      </w:r>
      <w:r w:rsidRPr="004B6AD4">
        <w:t xml:space="preserve">kết cấu hạ tầng. </w:t>
      </w:r>
      <w:r w:rsidR="00113CD7" w:rsidRPr="004B6AD4">
        <w:rPr>
          <w:lang w:val="vi-VN"/>
        </w:rPr>
        <w:t>Ban hành</w:t>
      </w:r>
      <w:r w:rsidRPr="004B6AD4">
        <w:t xml:space="preserve"> văn bản hướng dẫn, tri</w:t>
      </w:r>
      <w:r w:rsidRPr="004B6AD4">
        <w:rPr>
          <w:lang w:val="vi-VN"/>
        </w:rPr>
        <w:t>ển khai c</w:t>
      </w:r>
      <w:r w:rsidRPr="004B6AD4">
        <w:t>ó hi</w:t>
      </w:r>
      <w:r w:rsidRPr="004B6AD4">
        <w:rPr>
          <w:lang w:val="vi-VN"/>
        </w:rPr>
        <w:t>ệu quả c</w:t>
      </w:r>
      <w:r w:rsidRPr="004B6AD4">
        <w:t>ác Chương trình m</w:t>
      </w:r>
      <w:r w:rsidRPr="004B6AD4">
        <w:rPr>
          <w:lang w:val="vi-VN"/>
        </w:rPr>
        <w:t>ục ti</w:t>
      </w:r>
      <w:r w:rsidRPr="004B6AD4">
        <w:t>êu qu</w:t>
      </w:r>
      <w:r w:rsidRPr="004B6AD4">
        <w:rPr>
          <w:lang w:val="vi-VN"/>
        </w:rPr>
        <w:t>ốc gia; đảm bảo ho</w:t>
      </w:r>
      <w:r w:rsidRPr="004B6AD4">
        <w:t>àn thành gi</w:t>
      </w:r>
      <w:r w:rsidRPr="004B6AD4">
        <w:rPr>
          <w:lang w:val="vi-VN"/>
        </w:rPr>
        <w:t>ải ng</w:t>
      </w:r>
      <w:r w:rsidRPr="004B6AD4">
        <w:t>ân 100% kế hoạch v</w:t>
      </w:r>
      <w:r w:rsidRPr="004B6AD4">
        <w:rPr>
          <w:lang w:val="vi-VN"/>
        </w:rPr>
        <w:t>ốn c</w:t>
      </w:r>
      <w:r w:rsidRPr="004B6AD4">
        <w:t>ác chương trình, d</w:t>
      </w:r>
      <w:r w:rsidRPr="004B6AD4">
        <w:rPr>
          <w:lang w:val="vi-VN"/>
        </w:rPr>
        <w:t xml:space="preserve">ự </w:t>
      </w:r>
      <w:r w:rsidRPr="004B6AD4">
        <w:t xml:space="preserve">án theo kế hoạch vốn hàng năm được giao. </w:t>
      </w:r>
      <w:proofErr w:type="gramStart"/>
      <w:r w:rsidRPr="004B6AD4">
        <w:t>Tiếp tục duy trì, n</w:t>
      </w:r>
      <w:r w:rsidR="00244D92" w:rsidRPr="004B6AD4">
        <w:t>âng cao tỷ lệ đạt các nội dung B</w:t>
      </w:r>
      <w:r w:rsidRPr="004B6AD4">
        <w:t>ộ tiêu chí quốc gia về xây dựng nông thôn mới.</w:t>
      </w:r>
      <w:proofErr w:type="gramEnd"/>
    </w:p>
    <w:p w14:paraId="1C39AF92" w14:textId="77777777" w:rsidR="00B3216F" w:rsidRPr="004B6AD4" w:rsidRDefault="00B3216F" w:rsidP="00EF353F">
      <w:pPr>
        <w:autoSpaceDE w:val="0"/>
        <w:autoSpaceDN w:val="0"/>
        <w:adjustRightInd w:val="0"/>
        <w:spacing w:before="120" w:after="120"/>
        <w:ind w:firstLine="720"/>
        <w:jc w:val="both"/>
        <w:rPr>
          <w:spacing w:val="-4"/>
        </w:rPr>
      </w:pPr>
      <w:r w:rsidRPr="004B6AD4">
        <w:rPr>
          <w:spacing w:val="-4"/>
          <w:lang w:val="vi-VN"/>
        </w:rPr>
        <w:t>(5)</w:t>
      </w:r>
      <w:r w:rsidRPr="004B6AD4">
        <w:rPr>
          <w:spacing w:val="-4"/>
        </w:rPr>
        <w:t xml:space="preserve"> </w:t>
      </w:r>
      <w:r w:rsidRPr="004B6AD4">
        <w:rPr>
          <w:noProof/>
          <w:lang w:val="vi-VN"/>
        </w:rPr>
        <w:t xml:space="preserve">Bảo đảm an sinh xã hội, </w:t>
      </w:r>
      <w:r w:rsidRPr="004B6AD4">
        <w:rPr>
          <w:noProof/>
        </w:rPr>
        <w:t>giảm nghèo bền vững</w:t>
      </w:r>
      <w:r w:rsidRPr="004B6AD4">
        <w:rPr>
          <w:noProof/>
          <w:lang w:val="vi-VN"/>
        </w:rPr>
        <w:t xml:space="preserve">, </w:t>
      </w:r>
      <w:r w:rsidRPr="004B6AD4">
        <w:rPr>
          <w:noProof/>
        </w:rPr>
        <w:t xml:space="preserve">thực hiện tốt công tác đào tạo nghề, </w:t>
      </w:r>
      <w:r w:rsidRPr="004B6AD4">
        <w:rPr>
          <w:noProof/>
          <w:lang w:val="vi-VN"/>
        </w:rPr>
        <w:t xml:space="preserve">tạo việc làm, lực lượng lao động, nâng cao thu nhập, </w:t>
      </w:r>
      <w:r w:rsidRPr="004B6AD4">
        <w:rPr>
          <w:noProof/>
        </w:rPr>
        <w:t xml:space="preserve">cải thiện </w:t>
      </w:r>
      <w:r w:rsidRPr="004B6AD4">
        <w:rPr>
          <w:noProof/>
          <w:lang w:val="vi-VN"/>
        </w:rPr>
        <w:t>đời sống cho người dân</w:t>
      </w:r>
      <w:r w:rsidRPr="004B6AD4">
        <w:rPr>
          <w:noProof/>
        </w:rPr>
        <w:t>; n</w:t>
      </w:r>
      <w:r w:rsidRPr="004B6AD4">
        <w:rPr>
          <w:noProof/>
          <w:lang w:val="vi-VN"/>
        </w:rPr>
        <w:t>âng cao chất lượng giáo dục đào tạo</w:t>
      </w:r>
      <w:r w:rsidRPr="004B6AD4">
        <w:rPr>
          <w:noProof/>
        </w:rPr>
        <w:t>; c</w:t>
      </w:r>
      <w:r w:rsidRPr="004B6AD4">
        <w:t>hú trọng nguồn lực con người, phát triển văn hóa, p</w:t>
      </w:r>
      <w:r w:rsidRPr="004B6AD4">
        <w:rPr>
          <w:noProof/>
          <w:lang w:val="vi-VN"/>
        </w:rPr>
        <w:t xml:space="preserve">hát huy giá trị, bản sắc văn hóa truyền thống các dân tộc. </w:t>
      </w:r>
      <w:proofErr w:type="gramStart"/>
      <w:r w:rsidRPr="004B6AD4">
        <w:t>Thực hiện chuyển đổi số tổng thể, toàn diện trên các lĩnh vực với ba trụ cột chính là chính quyền số, kinh tế số, xã hội số.</w:t>
      </w:r>
      <w:proofErr w:type="gramEnd"/>
      <w:r w:rsidRPr="004B6AD4">
        <w:t xml:space="preserve"> </w:t>
      </w:r>
      <w:proofErr w:type="gramStart"/>
      <w:r w:rsidRPr="004B6AD4">
        <w:rPr>
          <w:noProof/>
          <w:spacing w:val="-4"/>
        </w:rPr>
        <w:t xml:space="preserve">Nâng cao hiệu quả quản lý nhà nước về khoa học, công nghệ, tài nguyên, bảo vệ môi trường; </w:t>
      </w:r>
      <w:r w:rsidRPr="004B6AD4">
        <w:rPr>
          <w:spacing w:val="-4"/>
        </w:rPr>
        <w:t>chủ động phòng, chống thiên tai, thích ứng với biến đổi khí hậu.</w:t>
      </w:r>
      <w:proofErr w:type="gramEnd"/>
      <w:r w:rsidRPr="004B6AD4">
        <w:rPr>
          <w:spacing w:val="-4"/>
        </w:rPr>
        <w:t xml:space="preserve"> </w:t>
      </w:r>
    </w:p>
    <w:p w14:paraId="6C113047" w14:textId="77777777" w:rsidR="00B3216F" w:rsidRPr="004B6AD4" w:rsidRDefault="00B3216F" w:rsidP="00EF353F">
      <w:pPr>
        <w:autoSpaceDE w:val="0"/>
        <w:autoSpaceDN w:val="0"/>
        <w:adjustRightInd w:val="0"/>
        <w:spacing w:before="120" w:after="120"/>
        <w:ind w:firstLine="720"/>
        <w:jc w:val="both"/>
        <w:rPr>
          <w:b/>
          <w:bCs/>
          <w:spacing w:val="-4"/>
        </w:rPr>
      </w:pPr>
      <w:r w:rsidRPr="004B6AD4">
        <w:rPr>
          <w:spacing w:val="-4"/>
          <w:lang w:val="vi-VN"/>
        </w:rPr>
        <w:t>(6)</w:t>
      </w:r>
      <w:r w:rsidRPr="004B6AD4">
        <w:rPr>
          <w:spacing w:val="-4"/>
        </w:rPr>
        <w:t xml:space="preserve"> Đẩy mạnh công tác cải cách hành chính; nâng cao hiệu lực, hiệu quả quản lý nhà nước, siết chặt kỷ luật, kỷ cương; đẩy mạnh phòng, chống tham nhũng, tiêu cực, lãng phí. Tăng cường công tác thông tin, tuyên truyền, nâng cao hiệu quả công tác dân vận, tạo đồng thuận xã hội. </w:t>
      </w:r>
    </w:p>
    <w:p w14:paraId="6A76157E" w14:textId="77777777" w:rsidR="00B3216F" w:rsidRPr="004B6AD4" w:rsidRDefault="00B3216F" w:rsidP="00EF353F">
      <w:pPr>
        <w:autoSpaceDE w:val="0"/>
        <w:autoSpaceDN w:val="0"/>
        <w:adjustRightInd w:val="0"/>
        <w:spacing w:before="120" w:after="120"/>
        <w:ind w:firstLine="720"/>
        <w:jc w:val="both"/>
        <w:rPr>
          <w:spacing w:val="-4"/>
        </w:rPr>
      </w:pPr>
      <w:r w:rsidRPr="004B6AD4">
        <w:rPr>
          <w:lang w:val="vi-VN"/>
        </w:rPr>
        <w:t>(7)</w:t>
      </w:r>
      <w:r w:rsidRPr="004B6AD4">
        <w:t xml:space="preserve"> Bảo đảm ổn định chính trị, trật tự an toàn xã hội; tiếp tục củng cố, giữ vững quốc phòng - an ninh trên địa bàn huyện</w:t>
      </w:r>
      <w:r w:rsidRPr="004B6AD4">
        <w:rPr>
          <w:noProof/>
          <w:lang w:val="vi-VN"/>
        </w:rPr>
        <w:t>.</w:t>
      </w:r>
    </w:p>
    <w:p w14:paraId="1D9103CD" w14:textId="4F62E8FA" w:rsidR="00971939" w:rsidRPr="004B6AD4" w:rsidRDefault="00971939" w:rsidP="00EF353F">
      <w:pPr>
        <w:pStyle w:val="Default"/>
        <w:spacing w:before="120" w:after="120"/>
        <w:ind w:firstLine="720"/>
        <w:rPr>
          <w:b/>
          <w:bCs/>
          <w:color w:val="auto"/>
          <w:sz w:val="28"/>
          <w:szCs w:val="28"/>
        </w:rPr>
      </w:pPr>
      <w:r w:rsidRPr="004B6AD4">
        <w:rPr>
          <w:b/>
          <w:bCs/>
          <w:color w:val="auto"/>
          <w:sz w:val="28"/>
          <w:szCs w:val="28"/>
        </w:rPr>
        <w:t>II. Giải pháp chủ yếu</w:t>
      </w:r>
      <w:r w:rsidR="0078450A" w:rsidRPr="004B6AD4">
        <w:rPr>
          <w:b/>
          <w:bCs/>
          <w:color w:val="auto"/>
          <w:sz w:val="28"/>
          <w:szCs w:val="28"/>
          <w:lang w:val="en-US"/>
        </w:rPr>
        <w:t xml:space="preserve"> năm 2024</w:t>
      </w:r>
      <w:r w:rsidRPr="004B6AD4">
        <w:rPr>
          <w:b/>
          <w:bCs/>
          <w:color w:val="auto"/>
          <w:sz w:val="28"/>
          <w:szCs w:val="28"/>
        </w:rPr>
        <w:t xml:space="preserve"> </w:t>
      </w:r>
    </w:p>
    <w:p w14:paraId="1856DEBD" w14:textId="5375AE9C" w:rsidR="00EE60EF" w:rsidRPr="004B6AD4" w:rsidRDefault="00EE60EF" w:rsidP="00EF353F">
      <w:pPr>
        <w:pStyle w:val="Default"/>
        <w:spacing w:before="120" w:after="120"/>
        <w:ind w:firstLine="720"/>
        <w:rPr>
          <w:b/>
          <w:bCs/>
          <w:color w:val="auto"/>
          <w:sz w:val="28"/>
          <w:szCs w:val="28"/>
        </w:rPr>
      </w:pPr>
      <w:r w:rsidRPr="004B6AD4">
        <w:rPr>
          <w:rFonts w:eastAsia="Times New Roman"/>
          <w:b/>
          <w:bCs/>
          <w:color w:val="auto"/>
          <w:sz w:val="28"/>
          <w:szCs w:val="28"/>
        </w:rPr>
        <w:t>1</w:t>
      </w:r>
      <w:r w:rsidRPr="004B6AD4">
        <w:rPr>
          <w:rFonts w:eastAsia="Times New Roman"/>
          <w:b/>
          <w:bCs/>
          <w:color w:val="auto"/>
          <w:sz w:val="28"/>
          <w:szCs w:val="28"/>
          <w:lang w:val="en-US"/>
        </w:rPr>
        <w:t>. Thực hiện tốt các nhiệm vụ phát triển kinh tế</w:t>
      </w:r>
    </w:p>
    <w:p w14:paraId="3EB9CD61" w14:textId="1DC26082" w:rsidR="004F645E" w:rsidRPr="004B6AD4" w:rsidRDefault="00A421E6" w:rsidP="00EF353F">
      <w:pPr>
        <w:spacing w:before="120" w:after="120"/>
        <w:ind w:firstLine="720"/>
        <w:jc w:val="both"/>
        <w:outlineLvl w:val="0"/>
        <w:rPr>
          <w:b/>
          <w:i/>
          <w:noProof/>
        </w:rPr>
      </w:pPr>
      <w:r w:rsidRPr="004B6AD4">
        <w:rPr>
          <w:b/>
          <w:i/>
          <w:noProof/>
          <w:lang w:val="vi-VN"/>
        </w:rPr>
        <w:t xml:space="preserve">1.1. </w:t>
      </w:r>
      <w:r w:rsidR="0081135D" w:rsidRPr="004B6AD4">
        <w:rPr>
          <w:b/>
          <w:i/>
          <w:noProof/>
          <w:lang w:val="vi-VN"/>
        </w:rPr>
        <w:t>Lĩnh vực nông</w:t>
      </w:r>
      <w:r w:rsidR="002C7D9E" w:rsidRPr="004B6AD4">
        <w:rPr>
          <w:b/>
          <w:i/>
          <w:noProof/>
        </w:rPr>
        <w:t>, lâm</w:t>
      </w:r>
      <w:r w:rsidR="0081135D" w:rsidRPr="004B6AD4">
        <w:rPr>
          <w:b/>
          <w:i/>
          <w:noProof/>
          <w:lang w:val="vi-VN"/>
        </w:rPr>
        <w:t xml:space="preserve"> nghiệp</w:t>
      </w:r>
      <w:r w:rsidR="00660989" w:rsidRPr="004B6AD4">
        <w:rPr>
          <w:b/>
          <w:i/>
          <w:noProof/>
        </w:rPr>
        <w:t xml:space="preserve">, </w:t>
      </w:r>
      <w:r w:rsidR="00660989" w:rsidRPr="004B6AD4">
        <w:rPr>
          <w:b/>
          <w:i/>
          <w:lang w:val="it-IT"/>
        </w:rPr>
        <w:t>xây dựng nông thôn mới</w:t>
      </w:r>
    </w:p>
    <w:p w14:paraId="4F3AA7E7" w14:textId="07BFA299" w:rsidR="00A421E6" w:rsidRPr="004B6AD4" w:rsidRDefault="001A0D79" w:rsidP="00EF353F">
      <w:pPr>
        <w:spacing w:before="120" w:after="120"/>
        <w:ind w:firstLine="720"/>
        <w:jc w:val="both"/>
        <w:outlineLvl w:val="0"/>
        <w:rPr>
          <w:b/>
          <w:i/>
          <w:noProof/>
        </w:rPr>
      </w:pPr>
      <w:r w:rsidRPr="004B6AD4">
        <w:rPr>
          <w:i/>
          <w:noProof/>
        </w:rPr>
        <w:t xml:space="preserve">* </w:t>
      </w:r>
      <w:r w:rsidR="00A421E6" w:rsidRPr="004B6AD4">
        <w:rPr>
          <w:i/>
          <w:noProof/>
          <w:lang w:val="vi-VN"/>
        </w:rPr>
        <w:t xml:space="preserve">Phòng Nông nghiệp và </w:t>
      </w:r>
      <w:r w:rsidR="00A421E6" w:rsidRPr="004B6AD4">
        <w:rPr>
          <w:i/>
          <w:noProof/>
        </w:rPr>
        <w:t>P</w:t>
      </w:r>
      <w:r w:rsidR="00A421E6" w:rsidRPr="004B6AD4">
        <w:rPr>
          <w:i/>
          <w:noProof/>
          <w:lang w:val="vi-VN"/>
        </w:rPr>
        <w:t xml:space="preserve">hát triển nông thôn </w:t>
      </w:r>
      <w:r w:rsidR="00F647A7" w:rsidRPr="004B6AD4">
        <w:rPr>
          <w:i/>
          <w:noProof/>
        </w:rPr>
        <w:t xml:space="preserve">huyện </w:t>
      </w:r>
      <w:r w:rsidR="00A421E6" w:rsidRPr="004B6AD4">
        <w:rPr>
          <w:i/>
          <w:noProof/>
          <w:lang w:val="vi-VN"/>
        </w:rPr>
        <w:t>chủ trì, p</w:t>
      </w:r>
      <w:r w:rsidR="00F647A7" w:rsidRPr="004B6AD4">
        <w:rPr>
          <w:i/>
          <w:noProof/>
          <w:lang w:val="vi-VN"/>
        </w:rPr>
        <w:t>hối hợp với các cơ quan, đơn vị</w:t>
      </w:r>
      <w:r w:rsidR="00A421E6" w:rsidRPr="004B6AD4">
        <w:rPr>
          <w:i/>
          <w:noProof/>
          <w:lang w:val="vi-VN"/>
        </w:rPr>
        <w:t xml:space="preserve"> liên quan và UBND các xã, thị trấn</w:t>
      </w:r>
      <w:r w:rsidR="002C7D9E" w:rsidRPr="004B6AD4">
        <w:rPr>
          <w:i/>
          <w:noProof/>
        </w:rPr>
        <w:t>:</w:t>
      </w:r>
    </w:p>
    <w:p w14:paraId="184839D6" w14:textId="3F4D1385" w:rsidR="00A421E6" w:rsidRPr="004B6AD4" w:rsidRDefault="00A421E6" w:rsidP="00EF353F">
      <w:pPr>
        <w:spacing w:before="120" w:after="120"/>
        <w:ind w:firstLine="709"/>
        <w:jc w:val="both"/>
        <w:outlineLvl w:val="0"/>
      </w:pPr>
      <w:r w:rsidRPr="004B6AD4">
        <w:rPr>
          <w:noProof/>
        </w:rPr>
        <w:t xml:space="preserve">- Đẩy mạnh triển khai thực hiện: </w:t>
      </w:r>
      <w:r w:rsidRPr="004B6AD4">
        <w:rPr>
          <w:bCs/>
          <w:lang w:val="da-DK"/>
        </w:rPr>
        <w:t>Kế hoạch</w:t>
      </w:r>
      <w:r w:rsidRPr="004B6AD4">
        <w:rPr>
          <w:bCs/>
          <w:spacing w:val="-4"/>
          <w:lang w:val="da-DK"/>
        </w:rPr>
        <w:t xml:space="preserve"> tái cơ cấu ngành nông nghiệp giai đoạn 2021-2025, định hướng đến năm 2030; </w:t>
      </w:r>
      <w:r w:rsidRPr="004B6AD4">
        <w:rPr>
          <w:lang w:val="it-IT"/>
        </w:rPr>
        <w:t>Đề án “Chương trình mỗi xã một sản phẩm” giai đoạn 2021-2025, định hướng đến năm 2030; Đề án phát triển bền vững chăn nuôi gia súc ăn cỏ theo chuỗi giá trị gắn với thị trường tiêu thụ sản phẩm giai đoạn 2021-2025, định hướng đến năm 2030; Đề án Phát triển kinh tế lâm nghiệp giai đoạn 202</w:t>
      </w:r>
      <w:r w:rsidR="00346954" w:rsidRPr="004B6AD4">
        <w:rPr>
          <w:lang w:val="it-IT"/>
        </w:rPr>
        <w:t>1-2025, định hướng đến năm 2030</w:t>
      </w:r>
      <w:r w:rsidR="00346954" w:rsidRPr="004B6AD4">
        <w:rPr>
          <w:lang w:val="vi-VN"/>
        </w:rPr>
        <w:t xml:space="preserve">; </w:t>
      </w:r>
      <w:r w:rsidR="00346954" w:rsidRPr="004B6AD4">
        <w:t>Đề án phát triển cây ăn quả lợi thế, đặc sản theo hướng sản xuất hàng hóa tập trung, bền vững giai đoạn 2021-2025, định hướng đến năm 2030</w:t>
      </w:r>
      <w:r w:rsidR="00346954" w:rsidRPr="004B6AD4">
        <w:rPr>
          <w:lang w:val="vi-VN"/>
        </w:rPr>
        <w:t>.</w:t>
      </w:r>
      <w:r w:rsidRPr="004B6AD4">
        <w:rPr>
          <w:lang w:val="it-IT"/>
        </w:rPr>
        <w:t xml:space="preserve"> </w:t>
      </w:r>
      <w:r w:rsidRPr="004B6AD4">
        <w:t xml:space="preserve">Triển khai Chuyển đổi số lĩnh vực Nông nghiệp và Phát triển nông thôn </w:t>
      </w:r>
      <w:proofErr w:type="gramStart"/>
      <w:r w:rsidRPr="004B6AD4">
        <w:t>theo</w:t>
      </w:r>
      <w:proofErr w:type="gramEnd"/>
      <w:r w:rsidRPr="004B6AD4">
        <w:t xml:space="preserve"> hướng công nghệ cao, chú trọng nông nghiệp thông minh, thích ứng với biến đổi khí hậu.</w:t>
      </w:r>
    </w:p>
    <w:p w14:paraId="25DF9651" w14:textId="79B2744B" w:rsidR="00A421E6" w:rsidRPr="004B6AD4" w:rsidRDefault="00164665" w:rsidP="00EF353F">
      <w:pPr>
        <w:spacing w:before="120" w:after="120"/>
        <w:ind w:firstLine="709"/>
        <w:jc w:val="both"/>
        <w:outlineLvl w:val="0"/>
        <w:rPr>
          <w:lang w:val="it-IT"/>
        </w:rPr>
      </w:pPr>
      <w:r w:rsidRPr="004B6AD4">
        <w:rPr>
          <w:lang w:val="it-IT"/>
        </w:rPr>
        <w:t>-</w:t>
      </w:r>
      <w:r w:rsidR="0078450A" w:rsidRPr="004B6AD4">
        <w:rPr>
          <w:lang w:val="it-IT"/>
        </w:rPr>
        <w:t xml:space="preserve"> </w:t>
      </w:r>
      <w:r w:rsidR="00A421E6" w:rsidRPr="004B6AD4">
        <w:rPr>
          <w:lang w:val="it-IT"/>
        </w:rPr>
        <w:t>Tăng cường công tác chỉ đạo, hướng dẫn tổ chức sản xuất đảm bảo thực hiện hoàn thành mục tiêu kế hoạch sản xuất nông nghiệp năm 202</w:t>
      </w:r>
      <w:r w:rsidR="00A421E6" w:rsidRPr="004B6AD4">
        <w:rPr>
          <w:lang w:val="vi-VN"/>
        </w:rPr>
        <w:t>4</w:t>
      </w:r>
      <w:r w:rsidR="00A421E6" w:rsidRPr="004B6AD4">
        <w:rPr>
          <w:lang w:val="it-IT"/>
        </w:rPr>
        <w:t>; chỉ đạo thực hiện hiệu quả công tác phòng</w:t>
      </w:r>
      <w:r w:rsidR="00FC6F40" w:rsidRPr="004B6AD4">
        <w:rPr>
          <w:lang w:val="it-IT"/>
        </w:rPr>
        <w:t>,</w:t>
      </w:r>
      <w:r w:rsidR="00A421E6" w:rsidRPr="004B6AD4">
        <w:rPr>
          <w:lang w:val="it-IT"/>
        </w:rPr>
        <w:t xml:space="preserve"> chống dịch bệnh trên cây trồng, vật nuôi, xây dựng phương án và đảm bảo vắc xin cho công tác phòng chống dịch bệnh gia súc, gia cầm. Chỉ đạo thực hiện tốt công tác phòng</w:t>
      </w:r>
      <w:r w:rsidR="00FC6F40" w:rsidRPr="004B6AD4">
        <w:rPr>
          <w:lang w:val="it-IT"/>
        </w:rPr>
        <w:t>,</w:t>
      </w:r>
      <w:r w:rsidR="00A421E6" w:rsidRPr="004B6AD4">
        <w:rPr>
          <w:lang w:val="it-IT"/>
        </w:rPr>
        <w:t xml:space="preserve"> chống thiên tai để hạn chế thấp nhất thiệt hại gây ra, bảo toàn kết quả sản xuất.</w:t>
      </w:r>
    </w:p>
    <w:p w14:paraId="0D967786" w14:textId="7E1DA171" w:rsidR="00A421E6" w:rsidRPr="004B6AD4" w:rsidRDefault="00A421E6" w:rsidP="00EF353F">
      <w:pPr>
        <w:spacing w:before="120" w:after="120"/>
        <w:ind w:firstLine="709"/>
        <w:jc w:val="both"/>
        <w:outlineLvl w:val="0"/>
        <w:rPr>
          <w:lang w:val="it-IT"/>
        </w:rPr>
      </w:pPr>
      <w:r w:rsidRPr="004B6AD4">
        <w:rPr>
          <w:lang w:val="it-IT"/>
        </w:rPr>
        <w:t xml:space="preserve">- </w:t>
      </w:r>
      <w:r w:rsidR="00FC6F40" w:rsidRPr="004B6AD4">
        <w:rPr>
          <w:spacing w:val="-4"/>
        </w:rPr>
        <w:t xml:space="preserve">Tiếp </w:t>
      </w:r>
      <w:r w:rsidR="00F03467" w:rsidRPr="004B6AD4">
        <w:rPr>
          <w:spacing w:val="-4"/>
        </w:rPr>
        <w:t>tục tham mư</w:t>
      </w:r>
      <w:r w:rsidR="00FC6F40" w:rsidRPr="004B6AD4">
        <w:rPr>
          <w:spacing w:val="-4"/>
        </w:rPr>
        <w:t>u chỉ đạo triển khai thực hiện C</w:t>
      </w:r>
      <w:r w:rsidR="00F03467" w:rsidRPr="004B6AD4">
        <w:rPr>
          <w:spacing w:val="-4"/>
        </w:rPr>
        <w:t>hương trình mục tiêu quốc gia xây dựng nông thôn mới, trong đó quan tâm hơn nữa đến tiêu chí phát triển sản xuất, thu nhập, môi trường và đời sống của người dân nông thôn. Xây dựng kế hoạch thực hiện chương trình năm 2024, phân công thực hiện từng tiêu chí cụ th</w:t>
      </w:r>
      <w:r w:rsidR="00F03467" w:rsidRPr="004B6AD4">
        <w:rPr>
          <w:spacing w:val="-4"/>
          <w:lang w:val="vi-VN"/>
        </w:rPr>
        <w:t>ể c</w:t>
      </w:r>
      <w:r w:rsidR="00F03467" w:rsidRPr="004B6AD4">
        <w:rPr>
          <w:spacing w:val="-4"/>
        </w:rPr>
        <w:t>ho từng cơ quan</w:t>
      </w:r>
      <w:r w:rsidR="00FC6F40" w:rsidRPr="004B6AD4">
        <w:rPr>
          <w:spacing w:val="-4"/>
        </w:rPr>
        <w:t>,</w:t>
      </w:r>
      <w:r w:rsidR="00F03467" w:rsidRPr="004B6AD4">
        <w:rPr>
          <w:spacing w:val="-4"/>
        </w:rPr>
        <w:t xml:space="preserve"> đơn vị, từng xã</w:t>
      </w:r>
      <w:r w:rsidR="00F03467" w:rsidRPr="004B6AD4">
        <w:rPr>
          <w:lang w:val="vi-VN"/>
        </w:rPr>
        <w:t xml:space="preserve">. </w:t>
      </w:r>
      <w:r w:rsidRPr="004B6AD4">
        <w:t xml:space="preserve">Tăng cường công tác </w:t>
      </w:r>
      <w:r w:rsidRPr="004B6AD4">
        <w:rPr>
          <w:lang w:val="it-IT"/>
        </w:rPr>
        <w:t>hướng dẫn, kiểm tra, đôn đốc</w:t>
      </w:r>
      <w:r w:rsidRPr="004B6AD4">
        <w:t xml:space="preserve"> các địa phương thực hiện Đề án mỗi xã một sản phẩm (OCOP); </w:t>
      </w:r>
      <w:r w:rsidRPr="004B6AD4">
        <w:rPr>
          <w:lang w:val="it-IT"/>
        </w:rPr>
        <w:t xml:space="preserve">thường xuyên theo dõi, hướng dẫn, hỗ trợ các doanh nghiệp, HTX xây dựng và quảng bá </w:t>
      </w:r>
      <w:r w:rsidR="00F03467" w:rsidRPr="004B6AD4">
        <w:rPr>
          <w:lang w:val="vi-VN"/>
        </w:rPr>
        <w:t>giới</w:t>
      </w:r>
      <w:r w:rsidRPr="004B6AD4">
        <w:rPr>
          <w:lang w:val="it-IT"/>
        </w:rPr>
        <w:t xml:space="preserve"> </w:t>
      </w:r>
      <w:r w:rsidR="00F03467" w:rsidRPr="004B6AD4">
        <w:rPr>
          <w:lang w:val="vi-VN"/>
        </w:rPr>
        <w:t>t</w:t>
      </w:r>
      <w:r w:rsidRPr="004B6AD4">
        <w:rPr>
          <w:lang w:val="it-IT"/>
        </w:rPr>
        <w:t xml:space="preserve">hiệu các sản phẩm đặc sản, chủ lực của </w:t>
      </w:r>
      <w:r w:rsidRPr="004B6AD4">
        <w:rPr>
          <w:lang w:val="vi-VN"/>
        </w:rPr>
        <w:t>huyện</w:t>
      </w:r>
      <w:r w:rsidRPr="004B6AD4">
        <w:rPr>
          <w:lang w:val="it-IT"/>
        </w:rPr>
        <w:t xml:space="preserve"> để thúc đẩy tiêu thụ nông sản, đặc biệt là các sản phẩm liên kết theo chuỗi an toàn, sản phẩm OCOP,... đẩy mạnh hoạt động xúc tiến thương mại, quảng bá tiêu thụ sản phẩm để kích cầu tiêu dùng hàng nông sản. Kiểm soát chất lượng vật tư nông nghiệp, an toàn thực phẩm, nông, lâm và thuỷ sản. </w:t>
      </w:r>
    </w:p>
    <w:p w14:paraId="6073F7D7" w14:textId="77777777" w:rsidR="00A421E6" w:rsidRPr="004B6AD4" w:rsidRDefault="00A421E6" w:rsidP="00EF353F">
      <w:pPr>
        <w:spacing w:before="120" w:after="120"/>
        <w:ind w:firstLine="709"/>
        <w:jc w:val="both"/>
        <w:outlineLvl w:val="0"/>
        <w:rPr>
          <w:lang w:val="it-IT"/>
        </w:rPr>
      </w:pPr>
      <w:r w:rsidRPr="004B6AD4">
        <w:rPr>
          <w:lang w:val="it-IT"/>
        </w:rPr>
        <w:t xml:space="preserve">- </w:t>
      </w:r>
      <w:r w:rsidRPr="004B6AD4">
        <w:rPr>
          <w:lang w:val="vi-VN"/>
        </w:rPr>
        <w:t>Phối hợp h</w:t>
      </w:r>
      <w:r w:rsidRPr="004B6AD4">
        <w:t>oàn thành rà soát, tích hợp quy hoạch 3 loại rừng đến năm 2025, định hướng đến năm 2030</w:t>
      </w:r>
      <w:r w:rsidRPr="004B6AD4">
        <w:rPr>
          <w:lang w:val="it-IT"/>
        </w:rPr>
        <w:t xml:space="preserve">. Phối hợp chặt chẽ với </w:t>
      </w:r>
      <w:r w:rsidRPr="004B6AD4">
        <w:rPr>
          <w:lang w:val="vi-VN"/>
        </w:rPr>
        <w:t>Phòng</w:t>
      </w:r>
      <w:r w:rsidRPr="004B6AD4">
        <w:rPr>
          <w:lang w:val="it-IT"/>
        </w:rPr>
        <w:t xml:space="preserve"> Tài nguyên và Môi trường, UBND các </w:t>
      </w:r>
      <w:r w:rsidRPr="004B6AD4">
        <w:rPr>
          <w:lang w:val="vi-VN"/>
        </w:rPr>
        <w:t>xã, thị trấn,</w:t>
      </w:r>
      <w:r w:rsidRPr="004B6AD4">
        <w:rPr>
          <w:lang w:val="it-IT"/>
        </w:rPr>
        <w:t xml:space="preserve"> các </w:t>
      </w:r>
      <w:r w:rsidRPr="004B6AD4">
        <w:rPr>
          <w:lang w:val="vi-VN"/>
        </w:rPr>
        <w:t>đơn vị</w:t>
      </w:r>
      <w:r w:rsidRPr="004B6AD4">
        <w:rPr>
          <w:lang w:val="it-IT"/>
        </w:rPr>
        <w:t xml:space="preserve"> có liên quan tháo gỡ các khó khăn, vướng mắc đối với các dự án đầu tư vào nông nghiệp.</w:t>
      </w:r>
    </w:p>
    <w:p w14:paraId="4E8F19CA" w14:textId="51C7734C" w:rsidR="00A421E6" w:rsidRPr="004B6AD4" w:rsidRDefault="00A421E6" w:rsidP="00EF353F">
      <w:pPr>
        <w:spacing w:before="120" w:after="120"/>
        <w:ind w:firstLine="709"/>
        <w:jc w:val="both"/>
        <w:outlineLvl w:val="0"/>
        <w:rPr>
          <w:b/>
          <w:bCs/>
          <w:i/>
          <w:lang w:val="it-IT"/>
        </w:rPr>
      </w:pPr>
      <w:r w:rsidRPr="004B6AD4">
        <w:rPr>
          <w:i/>
          <w:lang w:val="it-IT"/>
        </w:rPr>
        <w:t xml:space="preserve">* </w:t>
      </w:r>
      <w:r w:rsidRPr="004B6AD4">
        <w:rPr>
          <w:i/>
          <w:lang w:val="vi-VN"/>
        </w:rPr>
        <w:t>Phòng</w:t>
      </w:r>
      <w:r w:rsidRPr="004B6AD4">
        <w:rPr>
          <w:i/>
          <w:lang w:val="it-IT"/>
        </w:rPr>
        <w:t xml:space="preserve"> Tài nguyên và Môi trường</w:t>
      </w:r>
      <w:r w:rsidR="00FC6F40" w:rsidRPr="004B6AD4">
        <w:rPr>
          <w:i/>
          <w:lang w:val="it-IT"/>
        </w:rPr>
        <w:t xml:space="preserve"> huyện</w:t>
      </w:r>
      <w:r w:rsidRPr="004B6AD4">
        <w:rPr>
          <w:i/>
          <w:lang w:val="it-IT"/>
        </w:rPr>
        <w:t>:</w:t>
      </w:r>
      <w:r w:rsidR="00E34D97" w:rsidRPr="004B6AD4">
        <w:rPr>
          <w:b/>
          <w:bCs/>
          <w:i/>
          <w:lang w:val="vi-VN"/>
        </w:rPr>
        <w:t xml:space="preserve"> </w:t>
      </w:r>
      <w:r w:rsidRPr="004B6AD4">
        <w:rPr>
          <w:lang w:val="it-IT"/>
        </w:rPr>
        <w:t xml:space="preserve">Tiếp tục chủ trì, phối hợp với các </w:t>
      </w:r>
      <w:r w:rsidRPr="004B6AD4">
        <w:rPr>
          <w:lang w:val="vi-VN"/>
        </w:rPr>
        <w:t>cơ quan, đơn vị liên</w:t>
      </w:r>
      <w:r w:rsidRPr="004B6AD4">
        <w:rPr>
          <w:lang w:val="it-IT"/>
        </w:rPr>
        <w:t xml:space="preserve"> quan và UBND </w:t>
      </w:r>
      <w:r w:rsidRPr="004B6AD4">
        <w:rPr>
          <w:lang w:val="vi-VN"/>
        </w:rPr>
        <w:t>các xã, thị trấn</w:t>
      </w:r>
      <w:r w:rsidRPr="004B6AD4">
        <w:rPr>
          <w:lang w:val="it-IT"/>
        </w:rPr>
        <w:t xml:space="preserve"> tham mưu cho UBND </w:t>
      </w:r>
      <w:r w:rsidRPr="004B6AD4">
        <w:rPr>
          <w:lang w:val="vi-VN"/>
        </w:rPr>
        <w:t xml:space="preserve">huyện </w:t>
      </w:r>
      <w:r w:rsidRPr="004B6AD4">
        <w:rPr>
          <w:lang w:val="it-IT"/>
        </w:rPr>
        <w:t>các giải pháp tháo gỡ các khó khăn, vướng mắc về đất đai của các dự án đầu tư</w:t>
      </w:r>
      <w:r w:rsidR="000070B4" w:rsidRPr="004B6AD4">
        <w:rPr>
          <w:lang w:val="it-IT"/>
        </w:rPr>
        <w:t xml:space="preserve"> xây dựng, các dự án đầu tư</w:t>
      </w:r>
      <w:r w:rsidRPr="004B6AD4">
        <w:rPr>
          <w:lang w:val="it-IT"/>
        </w:rPr>
        <w:t xml:space="preserve"> vào nông nghiệp, nông thôn. Tăng cường hướng dẫn, hỗ trợ doanh nghiệp, người dân thực hiện các thủ tục về đất đai để triển khai thực hiện các dự án.</w:t>
      </w:r>
    </w:p>
    <w:p w14:paraId="62DD3CC3" w14:textId="77777777" w:rsidR="00A421E6" w:rsidRPr="004B6AD4" w:rsidRDefault="00A421E6" w:rsidP="00EF353F">
      <w:pPr>
        <w:spacing w:before="120" w:after="120"/>
        <w:ind w:firstLine="709"/>
        <w:jc w:val="both"/>
        <w:outlineLvl w:val="0"/>
        <w:rPr>
          <w:i/>
          <w:lang w:val="it-IT"/>
        </w:rPr>
      </w:pPr>
      <w:r w:rsidRPr="004B6AD4">
        <w:rPr>
          <w:i/>
          <w:lang w:val="it-IT"/>
        </w:rPr>
        <w:t xml:space="preserve">* UBND các </w:t>
      </w:r>
      <w:r w:rsidRPr="004B6AD4">
        <w:rPr>
          <w:i/>
          <w:lang w:val="vi-VN"/>
        </w:rPr>
        <w:t>xã, thị trấn</w:t>
      </w:r>
      <w:r w:rsidRPr="004B6AD4">
        <w:rPr>
          <w:i/>
          <w:lang w:val="it-IT"/>
        </w:rPr>
        <w:t>:</w:t>
      </w:r>
    </w:p>
    <w:p w14:paraId="5C70F1A2" w14:textId="6FE414D6" w:rsidR="00A421E6" w:rsidRPr="004B6AD4" w:rsidRDefault="00A421E6" w:rsidP="00EF353F">
      <w:pPr>
        <w:spacing w:before="120" w:after="120"/>
        <w:ind w:firstLine="709"/>
        <w:jc w:val="both"/>
        <w:outlineLvl w:val="0"/>
        <w:rPr>
          <w:lang w:val="vi-VN"/>
        </w:rPr>
      </w:pPr>
      <w:r w:rsidRPr="004B6AD4">
        <w:rPr>
          <w:lang w:val="it-IT"/>
        </w:rPr>
        <w:t>- Quyết liệt chỉ đạo các HTX, doanh nghiệp đầu tư trong lĩnh vực nông nghiệp và người dân trên địa bàn đẩy mạnh tổ chức sản</w:t>
      </w:r>
      <w:r w:rsidR="00F03467" w:rsidRPr="004B6AD4">
        <w:rPr>
          <w:lang w:val="it-IT"/>
        </w:rPr>
        <w:t xml:space="preserve"> xuất</w:t>
      </w:r>
      <w:r w:rsidR="00F03467" w:rsidRPr="004B6AD4">
        <w:rPr>
          <w:lang w:val="vi-VN"/>
        </w:rPr>
        <w:t xml:space="preserve"> </w:t>
      </w:r>
      <w:r w:rsidR="00F03467" w:rsidRPr="004B6AD4">
        <w:t>chuyển đổi tư duy từ “sản xuất nông nghiệp” sang “kinh tế nông nghiệp</w:t>
      </w:r>
      <w:r w:rsidR="00FC6F40" w:rsidRPr="004B6AD4">
        <w:t>”</w:t>
      </w:r>
      <w:r w:rsidR="00F03467" w:rsidRPr="004B6AD4">
        <w:rPr>
          <w:lang w:val="vi-VN"/>
        </w:rPr>
        <w:t>.</w:t>
      </w:r>
      <w:r w:rsidR="00F03467" w:rsidRPr="004B6AD4">
        <w:rPr>
          <w:lang w:val="it-IT"/>
        </w:rPr>
        <w:t xml:space="preserve"> </w:t>
      </w:r>
      <w:r w:rsidRPr="004B6AD4">
        <w:rPr>
          <w:lang w:val="it-IT"/>
        </w:rPr>
        <w:t xml:space="preserve">Chăm sóc, khai thác hiệu quả các cây công nghiệp dài ngày, cây </w:t>
      </w:r>
      <w:r w:rsidRPr="004B6AD4">
        <w:rPr>
          <w:lang w:val="vi-VN"/>
        </w:rPr>
        <w:t>dược liệu</w:t>
      </w:r>
      <w:r w:rsidRPr="004B6AD4">
        <w:rPr>
          <w:lang w:val="it-IT"/>
        </w:rPr>
        <w:t>, nhất là các cây trồng đang bước vào thời kỳ kinh doanh; rà soát các cây trồng già cỗi, khuyến cáo người dân tái canh hoặc chuyển đổi sang cây trồng khác có hiệu quả. Tăng cường thâm canh, bố trí cơ cấu cây trồng hợp lý theo mùa vụ đáp ứng nhu cầu thị trường, hướng tới tiêu thụ ra thị trường ngoài tỉnh và xuất khẩu. Thúc đẩy mạnh việc phát triển ch</w:t>
      </w:r>
      <w:r w:rsidR="00FC6F40" w:rsidRPr="004B6AD4">
        <w:rPr>
          <w:lang w:val="it-IT"/>
        </w:rPr>
        <w:t>ăn nuôi gia súc, gia cầm và thủy</w:t>
      </w:r>
      <w:r w:rsidRPr="004B6AD4">
        <w:rPr>
          <w:lang w:val="it-IT"/>
        </w:rPr>
        <w:t xml:space="preserve"> sản song song với việc kiểm soát tốt dịch bệnh gây hại và tìm kiếm thị trường tiêu thụ. </w:t>
      </w:r>
    </w:p>
    <w:p w14:paraId="5414EE43" w14:textId="4EE9F525" w:rsidR="00F03467" w:rsidRPr="004B6AD4" w:rsidRDefault="00F03467" w:rsidP="00EF353F">
      <w:pPr>
        <w:spacing w:before="120" w:after="120"/>
        <w:ind w:firstLine="709"/>
        <w:jc w:val="both"/>
        <w:outlineLvl w:val="0"/>
        <w:rPr>
          <w:spacing w:val="-2"/>
          <w:lang w:val="vi-VN"/>
        </w:rPr>
      </w:pPr>
      <w:r w:rsidRPr="004B6AD4">
        <w:rPr>
          <w:spacing w:val="-2"/>
          <w:lang w:val="it-IT"/>
        </w:rPr>
        <w:t>- Trong xây dựng nông thôn mới: Các xã t</w:t>
      </w:r>
      <w:r w:rsidRPr="004B6AD4">
        <w:rPr>
          <w:spacing w:val="-2"/>
        </w:rPr>
        <w:t xml:space="preserve">ập trung chỉ đạo duy trì, giữ vững các tiêu chí đã đạt, </w:t>
      </w:r>
      <w:r w:rsidR="00FC6F40" w:rsidRPr="004B6AD4">
        <w:rPr>
          <w:lang w:val="vi-VN"/>
        </w:rPr>
        <w:t>03 xã Mường Báng, Mường Đun, Tủa Thàng</w:t>
      </w:r>
      <w:r w:rsidR="00FC6F40" w:rsidRPr="004B6AD4">
        <w:t xml:space="preserve"> </w:t>
      </w:r>
      <w:r w:rsidRPr="004B6AD4">
        <w:rPr>
          <w:spacing w:val="-2"/>
        </w:rPr>
        <w:t xml:space="preserve">phấn đấu hoàn thành thêm 02 tiêu chí để cơ bản đạt chuẩn nông thôn mới năm 2024, các xã còn lại phấn đấu đạt thêm ít nhất </w:t>
      </w:r>
      <w:r w:rsidR="008C255F" w:rsidRPr="004B6AD4">
        <w:rPr>
          <w:spacing w:val="-2"/>
        </w:rPr>
        <w:t>0</w:t>
      </w:r>
      <w:r w:rsidRPr="004B6AD4">
        <w:rPr>
          <w:spacing w:val="-2"/>
        </w:rPr>
        <w:t xml:space="preserve">1 tiêu chí. </w:t>
      </w:r>
      <w:proofErr w:type="gramStart"/>
      <w:r w:rsidRPr="004B6AD4">
        <w:rPr>
          <w:spacing w:val="-2"/>
        </w:rPr>
        <w:t>Năm 2024, tất cả các xã đều phải có thôn, bản đạt chuẩn nông thôn mới.</w:t>
      </w:r>
      <w:proofErr w:type="gramEnd"/>
      <w:r w:rsidRPr="004B6AD4">
        <w:rPr>
          <w:spacing w:val="-2"/>
        </w:rPr>
        <w:t xml:space="preserve"> Cấp ủy, chính quyền các xã có trách nhiệm phát động các phong trào phấn đấu hoàn thành mục tiêu đề ra, xác định cụ thể tiêu chí cần đạt thêm, thôn bản nào phấn đấu đạt chuẩn nông thôn mới trong năm 2024 (xã Mường Báng </w:t>
      </w:r>
      <w:r w:rsidR="00FC6F40" w:rsidRPr="004B6AD4">
        <w:rPr>
          <w:spacing w:val="-2"/>
        </w:rPr>
        <w:t>0</w:t>
      </w:r>
      <w:r w:rsidRPr="004B6AD4">
        <w:rPr>
          <w:spacing w:val="-2"/>
        </w:rPr>
        <w:t xml:space="preserve">2 thôn; Mường Đun </w:t>
      </w:r>
      <w:r w:rsidR="00FC6F40" w:rsidRPr="004B6AD4">
        <w:rPr>
          <w:spacing w:val="-2"/>
        </w:rPr>
        <w:t>0</w:t>
      </w:r>
      <w:r w:rsidRPr="004B6AD4">
        <w:rPr>
          <w:spacing w:val="-2"/>
        </w:rPr>
        <w:t xml:space="preserve">3 thôn; Tủa Thàng </w:t>
      </w:r>
      <w:r w:rsidR="00FC6F40" w:rsidRPr="004B6AD4">
        <w:rPr>
          <w:spacing w:val="-2"/>
        </w:rPr>
        <w:t>0</w:t>
      </w:r>
      <w:r w:rsidRPr="004B6AD4">
        <w:rPr>
          <w:spacing w:val="-2"/>
        </w:rPr>
        <w:t xml:space="preserve">3 thôn; Sính Phình </w:t>
      </w:r>
      <w:r w:rsidR="00FC6F40" w:rsidRPr="004B6AD4">
        <w:rPr>
          <w:spacing w:val="-2"/>
        </w:rPr>
        <w:t>0</w:t>
      </w:r>
      <w:r w:rsidRPr="004B6AD4">
        <w:rPr>
          <w:spacing w:val="-2"/>
        </w:rPr>
        <w:t xml:space="preserve">2 thôn; Xá Nhè </w:t>
      </w:r>
      <w:r w:rsidR="00FC6F40" w:rsidRPr="004B6AD4">
        <w:rPr>
          <w:spacing w:val="-2"/>
        </w:rPr>
        <w:t>0</w:t>
      </w:r>
      <w:r w:rsidRPr="004B6AD4">
        <w:rPr>
          <w:spacing w:val="-2"/>
        </w:rPr>
        <w:t xml:space="preserve">2 thôn; các xã còn lại mỗi xã ít nhất </w:t>
      </w:r>
      <w:r w:rsidR="00FC6F40" w:rsidRPr="004B6AD4">
        <w:rPr>
          <w:spacing w:val="-2"/>
        </w:rPr>
        <w:t>0</w:t>
      </w:r>
      <w:r w:rsidRPr="004B6AD4">
        <w:rPr>
          <w:spacing w:val="-2"/>
        </w:rPr>
        <w:t xml:space="preserve">1 thôn) để tập trung chỉ đạo thực hiện, ưu tiên nguồn lực đầu tư, hỗ trợ. </w:t>
      </w:r>
      <w:proofErr w:type="gramStart"/>
      <w:r w:rsidRPr="004B6AD4">
        <w:rPr>
          <w:spacing w:val="-2"/>
        </w:rPr>
        <w:t>Thường xuyên tổ chức rà soát củng cố hồ sơ, tài liệu kiểm chứng làm cơ sở để đánh giá các tiêu chí xã nông thôn mới, thôn bản nông thôn mới</w:t>
      </w:r>
      <w:r w:rsidRPr="004B6AD4">
        <w:rPr>
          <w:spacing w:val="-2"/>
          <w:lang w:val="vi-VN"/>
        </w:rPr>
        <w:t>.</w:t>
      </w:r>
      <w:proofErr w:type="gramEnd"/>
    </w:p>
    <w:p w14:paraId="73F2CA29" w14:textId="27C4B94B" w:rsidR="00A421E6" w:rsidRPr="004B6AD4" w:rsidRDefault="00A421E6" w:rsidP="00EF353F">
      <w:pPr>
        <w:spacing w:before="120" w:after="120"/>
        <w:ind w:firstLine="709"/>
        <w:jc w:val="both"/>
        <w:outlineLvl w:val="0"/>
        <w:rPr>
          <w:spacing w:val="-4"/>
          <w:lang w:val="it-IT"/>
        </w:rPr>
      </w:pPr>
      <w:r w:rsidRPr="004B6AD4">
        <w:rPr>
          <w:spacing w:val="-4"/>
          <w:lang w:val="it-IT"/>
        </w:rPr>
        <w:t>- Thực hiện hiệu quả các chính sách hỗ trợ phát triển nông lâm nghiệp, thuỷ sản, đầu tư hạ tầng nông nghiệp, nông thôn từ các</w:t>
      </w:r>
      <w:r w:rsidR="00F03467" w:rsidRPr="004B6AD4">
        <w:rPr>
          <w:spacing w:val="-4"/>
          <w:lang w:val="it-IT"/>
        </w:rPr>
        <w:t xml:space="preserve"> Chương trình mục tiêu quốc gia</w:t>
      </w:r>
      <w:r w:rsidRPr="004B6AD4">
        <w:rPr>
          <w:spacing w:val="-4"/>
          <w:lang w:val="it-IT"/>
        </w:rPr>
        <w:t xml:space="preserve">. Tiếp tục rà soát các sản phẩm đã được </w:t>
      </w:r>
      <w:r w:rsidRPr="004B6AD4">
        <w:rPr>
          <w:spacing w:val="-4"/>
          <w:lang w:val="vi-VN"/>
        </w:rPr>
        <w:t>công</w:t>
      </w:r>
      <w:r w:rsidRPr="004B6AD4">
        <w:rPr>
          <w:spacing w:val="-4"/>
          <w:lang w:val="it-IT"/>
        </w:rPr>
        <w:t xml:space="preserve"> nhận OCOP, nhất là các sản phẩm có tiềm năng, lợi thế để hỗ trợ doanh nghiệp, HTX tăng quy mô sản xuất, mở rộng thị trường tiêu thụ, xây dựng và quảng bá thương hiệu để nâng cao giá trị, thu nhập và hiệu quả sản xuất, kinh doanh. </w:t>
      </w:r>
    </w:p>
    <w:p w14:paraId="44427FD4" w14:textId="77777777" w:rsidR="00A421E6" w:rsidRPr="004B6AD4" w:rsidRDefault="00A421E6" w:rsidP="00EF353F">
      <w:pPr>
        <w:spacing w:before="120" w:after="120"/>
        <w:ind w:firstLine="709"/>
        <w:jc w:val="both"/>
        <w:outlineLvl w:val="0"/>
        <w:rPr>
          <w:lang w:val="it-IT"/>
        </w:rPr>
      </w:pPr>
      <w:r w:rsidRPr="004B6AD4">
        <w:rPr>
          <w:lang w:val="it-IT"/>
        </w:rPr>
        <w:t xml:space="preserve">- Thúc đẩy phát triển các HTX nông nghiệp, ưu tiên hỗ trợ các HTX có các sản phẩm được </w:t>
      </w:r>
      <w:r w:rsidRPr="004B6AD4">
        <w:rPr>
          <w:lang w:val="vi-VN"/>
        </w:rPr>
        <w:t>công</w:t>
      </w:r>
      <w:r w:rsidRPr="004B6AD4">
        <w:rPr>
          <w:lang w:val="it-IT"/>
        </w:rPr>
        <w:t xml:space="preserve"> nhận; hợp tác xã trong vùng thực hiện dự án đầu tư (HTX </w:t>
      </w:r>
      <w:r w:rsidRPr="004B6AD4">
        <w:rPr>
          <w:lang w:val="vi-VN"/>
        </w:rPr>
        <w:t>cà gai leo</w:t>
      </w:r>
      <w:r w:rsidRPr="004B6AD4">
        <w:rPr>
          <w:lang w:val="it-IT"/>
        </w:rPr>
        <w:t>,...). Thúc đẩy tiêu thụ sản phẩm thông qua các chuỗi cung ứng sản phẩm, xuất khẩu ra thị trường ngoài tỉnh.</w:t>
      </w:r>
    </w:p>
    <w:p w14:paraId="462EC873" w14:textId="77777777" w:rsidR="00A421E6" w:rsidRPr="004B6AD4" w:rsidRDefault="00A421E6" w:rsidP="00EF353F">
      <w:pPr>
        <w:widowControl w:val="0"/>
        <w:spacing w:before="120" w:after="120"/>
        <w:ind w:firstLine="720"/>
        <w:jc w:val="both"/>
        <w:rPr>
          <w:bCs/>
          <w:noProof/>
          <w:spacing w:val="-4"/>
          <w:lang w:val="vi-VN"/>
        </w:rPr>
      </w:pPr>
      <w:r w:rsidRPr="004B6AD4">
        <w:rPr>
          <w:lang w:val="it-IT"/>
        </w:rPr>
        <w:t xml:space="preserve">- Đồng hành với nhà đầu tư, kịp thời tháo gỡ các khó khăn, vướng mắc để đẩy nhanh tiến độ triển khai thực hiện các dự án đầu tư. Tăng cường công tác quản lý, bảo vệ diện tích rừng hiện có và diện tích rừng tăng thêm; tập trung chỉ đạo thực hiện có hiệu quả nhiệm vụ </w:t>
      </w:r>
      <w:r w:rsidRPr="004B6AD4">
        <w:rPr>
          <w:bCs/>
          <w:noProof/>
          <w:spacing w:val="-4"/>
          <w:lang w:val="da-DK"/>
        </w:rPr>
        <w:t>trồng rừng, khoán bảo vệ rừng và khoanh nuôi tái sinh rừng đảm bảo hoàn thành đạt và vượt chỉ tiêu đề ra.</w:t>
      </w:r>
      <w:r w:rsidRPr="004B6AD4">
        <w:rPr>
          <w:lang w:val="it-IT"/>
        </w:rPr>
        <w:t xml:space="preserve"> </w:t>
      </w:r>
    </w:p>
    <w:p w14:paraId="634F8C6B" w14:textId="77777777" w:rsidR="001A0D79" w:rsidRPr="004B6AD4" w:rsidRDefault="002E40F3" w:rsidP="00EF353F">
      <w:pPr>
        <w:autoSpaceDE w:val="0"/>
        <w:autoSpaceDN w:val="0"/>
        <w:adjustRightInd w:val="0"/>
        <w:spacing w:before="120" w:after="120"/>
        <w:ind w:firstLine="720"/>
        <w:jc w:val="both"/>
        <w:rPr>
          <w:b/>
          <w:bCs/>
          <w:i/>
          <w:iCs/>
          <w:spacing w:val="-4"/>
          <w:lang w:val="vi-VN"/>
        </w:rPr>
      </w:pPr>
      <w:r w:rsidRPr="004B6AD4">
        <w:rPr>
          <w:b/>
          <w:bCs/>
          <w:i/>
          <w:iCs/>
          <w:spacing w:val="-4"/>
          <w:lang w:val="vi-VN"/>
        </w:rPr>
        <w:t>1</w:t>
      </w:r>
      <w:r w:rsidR="0015245A" w:rsidRPr="004B6AD4">
        <w:rPr>
          <w:b/>
          <w:bCs/>
          <w:i/>
          <w:iCs/>
          <w:spacing w:val="-4"/>
          <w:lang w:val="vi-VN"/>
        </w:rPr>
        <w:t>.2. Phát triển công nghiệp, xây dựng</w:t>
      </w:r>
      <w:r w:rsidR="008E0F8E" w:rsidRPr="004B6AD4">
        <w:rPr>
          <w:b/>
          <w:bCs/>
          <w:i/>
          <w:iCs/>
          <w:spacing w:val="-4"/>
          <w:lang w:val="vi-VN"/>
        </w:rPr>
        <w:t xml:space="preserve"> và quản lý quy hoạch</w:t>
      </w:r>
    </w:p>
    <w:p w14:paraId="322B33A9" w14:textId="247F3F0A" w:rsidR="005049C4" w:rsidRPr="004B6AD4" w:rsidRDefault="001A0D79" w:rsidP="00EF353F">
      <w:pPr>
        <w:autoSpaceDE w:val="0"/>
        <w:autoSpaceDN w:val="0"/>
        <w:adjustRightInd w:val="0"/>
        <w:spacing w:before="120" w:after="120"/>
        <w:ind w:firstLine="720"/>
        <w:jc w:val="both"/>
      </w:pPr>
      <w:r w:rsidRPr="004B6AD4">
        <w:rPr>
          <w:b/>
          <w:bCs/>
          <w:i/>
          <w:iCs/>
          <w:spacing w:val="-4"/>
        </w:rPr>
        <w:t>*</w:t>
      </w:r>
      <w:r w:rsidR="0015245A" w:rsidRPr="004B6AD4">
        <w:rPr>
          <w:i/>
          <w:iCs/>
          <w:spacing w:val="-4"/>
          <w:lang w:val="vi-VN"/>
        </w:rPr>
        <w:t xml:space="preserve"> Phòng Kinh tế và Hạ tầng</w:t>
      </w:r>
      <w:r w:rsidR="0015245A" w:rsidRPr="004B6AD4">
        <w:rPr>
          <w:i/>
          <w:iCs/>
          <w:spacing w:val="-4"/>
        </w:rPr>
        <w:t xml:space="preserve"> </w:t>
      </w:r>
      <w:r w:rsidR="00FC6F40" w:rsidRPr="004B6AD4">
        <w:rPr>
          <w:i/>
          <w:iCs/>
          <w:spacing w:val="-4"/>
        </w:rPr>
        <w:t xml:space="preserve">huyện </w:t>
      </w:r>
      <w:r w:rsidR="0015245A" w:rsidRPr="004B6AD4">
        <w:rPr>
          <w:i/>
          <w:iCs/>
          <w:spacing w:val="-4"/>
        </w:rPr>
        <w:t>ch</w:t>
      </w:r>
      <w:r w:rsidR="0015245A" w:rsidRPr="004B6AD4">
        <w:rPr>
          <w:i/>
          <w:iCs/>
          <w:spacing w:val="-4"/>
          <w:lang w:val="vi-VN"/>
        </w:rPr>
        <w:t>ủ tr</w:t>
      </w:r>
      <w:r w:rsidR="0015245A" w:rsidRPr="004B6AD4">
        <w:rPr>
          <w:i/>
          <w:iCs/>
          <w:spacing w:val="-4"/>
        </w:rPr>
        <w:t>ì, ph</w:t>
      </w:r>
      <w:r w:rsidR="0015245A" w:rsidRPr="004B6AD4">
        <w:rPr>
          <w:i/>
          <w:iCs/>
          <w:spacing w:val="-4"/>
          <w:lang w:val="vi-VN"/>
        </w:rPr>
        <w:t>ối hợp với c</w:t>
      </w:r>
      <w:r w:rsidR="0015245A" w:rsidRPr="004B6AD4">
        <w:rPr>
          <w:i/>
          <w:iCs/>
          <w:spacing w:val="-4"/>
        </w:rPr>
        <w:t xml:space="preserve">ác </w:t>
      </w:r>
      <w:r w:rsidR="0015245A" w:rsidRPr="004B6AD4">
        <w:rPr>
          <w:i/>
          <w:iCs/>
          <w:spacing w:val="-4"/>
          <w:lang w:val="vi-VN"/>
        </w:rPr>
        <w:t xml:space="preserve">cơ quan, </w:t>
      </w:r>
      <w:r w:rsidR="0015245A" w:rsidRPr="004B6AD4">
        <w:rPr>
          <w:i/>
          <w:iCs/>
          <w:spacing w:val="-4"/>
        </w:rPr>
        <w:t>đơn v</w:t>
      </w:r>
      <w:r w:rsidR="0015245A" w:rsidRPr="004B6AD4">
        <w:rPr>
          <w:i/>
          <w:iCs/>
          <w:spacing w:val="-4"/>
          <w:lang w:val="vi-VN"/>
        </w:rPr>
        <w:t>ị li</w:t>
      </w:r>
      <w:r w:rsidR="0015245A" w:rsidRPr="004B6AD4">
        <w:rPr>
          <w:i/>
          <w:iCs/>
          <w:spacing w:val="-4"/>
        </w:rPr>
        <w:t>ên quan</w:t>
      </w:r>
      <w:r w:rsidRPr="004B6AD4">
        <w:rPr>
          <w:i/>
          <w:iCs/>
          <w:spacing w:val="-4"/>
        </w:rPr>
        <w:t>:</w:t>
      </w:r>
      <w:r w:rsidR="005049C4" w:rsidRPr="004B6AD4">
        <w:rPr>
          <w:spacing w:val="-4"/>
          <w:lang w:val="vi-VN"/>
        </w:rPr>
        <w:t xml:space="preserve"> </w:t>
      </w:r>
      <w:r w:rsidR="005049C4" w:rsidRPr="004B6AD4">
        <w:rPr>
          <w:spacing w:val="-4"/>
          <w:lang w:val="de-DE"/>
        </w:rPr>
        <w:t>Triển khai thực hiện có hiệu quả các</w:t>
      </w:r>
      <w:r w:rsidR="005049C4" w:rsidRPr="004B6AD4">
        <w:rPr>
          <w:spacing w:val="-4"/>
          <w:lang w:val="vi-VN"/>
        </w:rPr>
        <w:t xml:space="preserve"> </w:t>
      </w:r>
      <w:r w:rsidR="005049C4" w:rsidRPr="004B6AD4">
        <w:t>chính sách để hỗ trợ phát triển công nghiệp; khuyến khích tạo điều kiện cho các nhà đầu tư vào công nghiệp chế biến,</w:t>
      </w:r>
      <w:r w:rsidR="005049C4" w:rsidRPr="004B6AD4">
        <w:rPr>
          <w:spacing w:val="-4"/>
          <w:lang w:val="de-DE"/>
        </w:rPr>
        <w:t xml:space="preserve"> tập trung khảo sát nghiên cứu phát triển một số ngành tiểu thủ công nghiệp phục vụ cho phát triển du lịch của huyện; </w:t>
      </w:r>
      <w:r w:rsidR="005049C4" w:rsidRPr="004B6AD4">
        <w:t>tăng cường các hoạt động xúc tiến thương mại, tiếp thị, quảng bá sản phẩm; tiếp tục hưởng ứng, phổ biến, tham gia các cuộc thi sáng tạo sản phẩm công nghiệp - tiểu thủ công nghiệp mới, các mặt hàng nông sản chủ lực của huyện; bảo tồn, duy trì và từng bước phát triển các ngành nghề truyền thống của địa phương như rèn đúc, đan lát mây tre (gùi, giỏ…), thêu dệt thổ cẩm…; nghiên cứu phát triển một số ngành nghề mới phù hợp với điều kiện của địa phương như đan, dệt lưới (dựng nhà lưới) phục vụ nông nghiệp công nghệ cao, sơ chế rau an toàn…</w:t>
      </w:r>
      <w:r w:rsidR="00FC6F40" w:rsidRPr="004B6AD4">
        <w:t xml:space="preserve"> </w:t>
      </w:r>
      <w:r w:rsidR="005049C4" w:rsidRPr="004B6AD4">
        <w:t>gắn với phục vụ du lịch, thu hút lao động nông thôn.</w:t>
      </w:r>
    </w:p>
    <w:p w14:paraId="79114418" w14:textId="77777777" w:rsidR="0015245A" w:rsidRPr="004B6AD4" w:rsidRDefault="0015245A" w:rsidP="00EF353F">
      <w:pPr>
        <w:autoSpaceDE w:val="0"/>
        <w:autoSpaceDN w:val="0"/>
        <w:adjustRightInd w:val="0"/>
        <w:spacing w:before="120" w:after="120"/>
        <w:ind w:firstLine="720"/>
        <w:jc w:val="both"/>
        <w:rPr>
          <w:lang w:val="vi-VN"/>
        </w:rPr>
      </w:pPr>
      <w:r w:rsidRPr="004B6AD4">
        <w:rPr>
          <w:lang w:val="vi-VN"/>
        </w:rPr>
        <w:t>- T</w:t>
      </w:r>
      <w:r w:rsidRPr="004B6AD4">
        <w:t>h</w:t>
      </w:r>
      <w:r w:rsidRPr="004B6AD4">
        <w:rPr>
          <w:lang w:val="vi-VN"/>
        </w:rPr>
        <w:t>ực hiện c</w:t>
      </w:r>
      <w:r w:rsidRPr="004B6AD4">
        <w:t>ác gi</w:t>
      </w:r>
      <w:r w:rsidRPr="004B6AD4">
        <w:rPr>
          <w:lang w:val="vi-VN"/>
        </w:rPr>
        <w:t>ải ph</w:t>
      </w:r>
      <w:r w:rsidRPr="004B6AD4">
        <w:t>áp đ</w:t>
      </w:r>
      <w:r w:rsidRPr="004B6AD4">
        <w:rPr>
          <w:lang w:val="vi-VN"/>
        </w:rPr>
        <w:t>ẩy mạnh ph</w:t>
      </w:r>
      <w:r w:rsidRPr="004B6AD4">
        <w:t>át tri</w:t>
      </w:r>
      <w:r w:rsidRPr="004B6AD4">
        <w:rPr>
          <w:lang w:val="vi-VN"/>
        </w:rPr>
        <w:t>ển mạnh c</w:t>
      </w:r>
      <w:r w:rsidRPr="004B6AD4">
        <w:t>ông nghi</w:t>
      </w:r>
      <w:r w:rsidRPr="004B6AD4">
        <w:rPr>
          <w:lang w:val="vi-VN"/>
        </w:rPr>
        <w:t>ệp vật liệu x</w:t>
      </w:r>
      <w:r w:rsidRPr="004B6AD4">
        <w:t>ây d</w:t>
      </w:r>
      <w:r w:rsidRPr="004B6AD4">
        <w:rPr>
          <w:lang w:val="vi-VN"/>
        </w:rPr>
        <w:t>ựng theo hướng th</w:t>
      </w:r>
      <w:r w:rsidRPr="004B6AD4">
        <w:t>ân thi</w:t>
      </w:r>
      <w:r w:rsidRPr="004B6AD4">
        <w:rPr>
          <w:lang w:val="vi-VN"/>
        </w:rPr>
        <w:t>ện với m</w:t>
      </w:r>
      <w:r w:rsidRPr="004B6AD4">
        <w:t>ôi trư</w:t>
      </w:r>
      <w:r w:rsidRPr="004B6AD4">
        <w:rPr>
          <w:lang w:val="vi-VN"/>
        </w:rPr>
        <w:t>ờng, đ</w:t>
      </w:r>
      <w:r w:rsidRPr="004B6AD4">
        <w:t xml:space="preserve">áp </w:t>
      </w:r>
      <w:r w:rsidRPr="004B6AD4">
        <w:rPr>
          <w:lang w:val="vi-VN"/>
        </w:rPr>
        <w:t>ứng nhu cầu vật liệu xây dựng để đẩy nhanh tiến độ thực hiện các dự án trên địa bàn.</w:t>
      </w:r>
    </w:p>
    <w:p w14:paraId="266E3F96" w14:textId="77777777" w:rsidR="0015245A" w:rsidRPr="004B6AD4" w:rsidRDefault="0015245A" w:rsidP="00EF353F">
      <w:pPr>
        <w:spacing w:before="120" w:after="120"/>
        <w:ind w:firstLine="720"/>
        <w:jc w:val="both"/>
        <w:rPr>
          <w:spacing w:val="-2"/>
          <w:lang w:val="vi-VN"/>
        </w:rPr>
      </w:pPr>
      <w:r w:rsidRPr="004B6AD4">
        <w:rPr>
          <w:bCs/>
          <w:spacing w:val="-2"/>
          <w:lang w:val="de-DE"/>
        </w:rPr>
        <w:t xml:space="preserve">- Tập trung chỉ đạo đẩy nhanh tiến độ </w:t>
      </w:r>
      <w:r w:rsidRPr="004B6AD4">
        <w:rPr>
          <w:bCs/>
          <w:iCs/>
          <w:spacing w:val="-2"/>
        </w:rPr>
        <w:t>triển khai các dự án thu hút đầu tư trên địa bàn, kịp thời tháo gỡ các khó khăn vướng mắc trong tổ chức thực hiện, đặc biệt công tác bồi thường, giải phóng mặt bằng, các thủ tục liên quan đến công tác quy hoạch, đất đai để đẩy nhanh tiến độ triển khai thực hiện các dự án</w:t>
      </w:r>
      <w:r w:rsidRPr="004B6AD4">
        <w:rPr>
          <w:bCs/>
          <w:iCs/>
          <w:spacing w:val="-2"/>
          <w:lang w:val="vi-VN"/>
        </w:rPr>
        <w:t>.</w:t>
      </w:r>
      <w:r w:rsidRPr="004B6AD4">
        <w:rPr>
          <w:bCs/>
          <w:spacing w:val="-2"/>
        </w:rPr>
        <w:t xml:space="preserve"> T</w:t>
      </w:r>
      <w:r w:rsidRPr="004B6AD4">
        <w:rPr>
          <w:spacing w:val="-2"/>
          <w:lang w:val="de-DE"/>
        </w:rPr>
        <w:t xml:space="preserve">iếp tục </w:t>
      </w:r>
      <w:r w:rsidRPr="004B6AD4">
        <w:rPr>
          <w:spacing w:val="-2"/>
        </w:rPr>
        <w:t xml:space="preserve">kêu gọi </w:t>
      </w:r>
      <w:proofErr w:type="gramStart"/>
      <w:r w:rsidRPr="004B6AD4">
        <w:rPr>
          <w:spacing w:val="-2"/>
        </w:rPr>
        <w:t>thu</w:t>
      </w:r>
      <w:proofErr w:type="gramEnd"/>
      <w:r w:rsidRPr="004B6AD4">
        <w:rPr>
          <w:spacing w:val="-2"/>
        </w:rPr>
        <w:t xml:space="preserve"> hút đầu tư đầu tư các dự án có tiềm năng, triển vọng</w:t>
      </w:r>
      <w:r w:rsidRPr="004B6AD4">
        <w:rPr>
          <w:spacing w:val="-2"/>
          <w:lang w:val="vi-VN"/>
        </w:rPr>
        <w:t>.</w:t>
      </w:r>
    </w:p>
    <w:p w14:paraId="5100AA03" w14:textId="1E9CC5C4" w:rsidR="00A13343" w:rsidRPr="004B6AD4" w:rsidRDefault="00A13343" w:rsidP="00EF353F">
      <w:pPr>
        <w:spacing w:before="120" w:after="120"/>
        <w:ind w:firstLine="720"/>
        <w:jc w:val="both"/>
        <w:rPr>
          <w:spacing w:val="-2"/>
          <w:lang w:val="vi-VN"/>
        </w:rPr>
      </w:pPr>
      <w:r w:rsidRPr="004B6AD4">
        <w:rPr>
          <w:lang w:val="vi-VN"/>
        </w:rPr>
        <w:t>- T</w:t>
      </w:r>
      <w:r w:rsidRPr="004B6AD4">
        <w:t>ăng cường công tác quản lý quy hoạch, đầu tư xây dựng; tích cực tham mưu đề xuất tháo gỡ các vướng mắc liên quan đến quy hoạch, thực hiện tốt công tác tuyên truyền nâng cao ý thức xây dựng đô thị văn minh, xanh, sạch, đẹp; tiếp tục thực hiện rà soát, đề nghị cấp có thẩm quyền điều chỉnh bổ sung các quy hoạch trên địa bàn các xã, thị trấn.</w:t>
      </w:r>
    </w:p>
    <w:p w14:paraId="2E97CDA8" w14:textId="0316F270" w:rsidR="002E40F3" w:rsidRPr="004B6AD4" w:rsidRDefault="002E40F3" w:rsidP="00EF353F">
      <w:pPr>
        <w:autoSpaceDE w:val="0"/>
        <w:autoSpaceDN w:val="0"/>
        <w:adjustRightInd w:val="0"/>
        <w:spacing w:before="120" w:after="120"/>
        <w:ind w:firstLine="720"/>
        <w:jc w:val="both"/>
        <w:rPr>
          <w:b/>
          <w:bCs/>
          <w:i/>
          <w:iCs/>
          <w:spacing w:val="-4"/>
          <w:lang w:val="vi-VN"/>
        </w:rPr>
      </w:pPr>
      <w:r w:rsidRPr="004B6AD4">
        <w:rPr>
          <w:b/>
          <w:bCs/>
          <w:i/>
          <w:iCs/>
          <w:spacing w:val="-4"/>
          <w:lang w:val="vi-VN"/>
        </w:rPr>
        <w:t>1.3. Phát triển dịch vụ</w:t>
      </w:r>
    </w:p>
    <w:p w14:paraId="10B96EB7" w14:textId="28B22542" w:rsidR="002E40F3" w:rsidRPr="004B6AD4" w:rsidRDefault="002E40F3" w:rsidP="00EF353F">
      <w:pPr>
        <w:autoSpaceDE w:val="0"/>
        <w:autoSpaceDN w:val="0"/>
        <w:adjustRightInd w:val="0"/>
        <w:spacing w:before="120" w:after="120"/>
        <w:ind w:firstLine="720"/>
        <w:jc w:val="both"/>
        <w:rPr>
          <w:spacing w:val="-4"/>
          <w:lang w:val="vi-VN"/>
        </w:rPr>
      </w:pPr>
      <w:r w:rsidRPr="004B6AD4">
        <w:rPr>
          <w:i/>
          <w:spacing w:val="-4"/>
          <w:lang w:val="vi-VN"/>
        </w:rPr>
        <w:t>*</w:t>
      </w:r>
      <w:r w:rsidRPr="004B6AD4">
        <w:rPr>
          <w:i/>
          <w:spacing w:val="-4"/>
        </w:rPr>
        <w:t xml:space="preserve"> </w:t>
      </w:r>
      <w:r w:rsidRPr="004B6AD4">
        <w:rPr>
          <w:i/>
          <w:spacing w:val="-4"/>
          <w:lang w:val="vi-VN"/>
        </w:rPr>
        <w:t xml:space="preserve">Phòng Kinh tế và </w:t>
      </w:r>
      <w:r w:rsidR="009A11A0" w:rsidRPr="004B6AD4">
        <w:rPr>
          <w:i/>
          <w:spacing w:val="-4"/>
        </w:rPr>
        <w:t>H</w:t>
      </w:r>
      <w:r w:rsidRPr="004B6AD4">
        <w:rPr>
          <w:i/>
          <w:spacing w:val="-4"/>
          <w:lang w:val="vi-VN"/>
        </w:rPr>
        <w:t>ạ tầng</w:t>
      </w:r>
      <w:r w:rsidRPr="004B6AD4">
        <w:rPr>
          <w:i/>
          <w:spacing w:val="-4"/>
        </w:rPr>
        <w:t xml:space="preserve"> </w:t>
      </w:r>
      <w:r w:rsidR="00FC6F40" w:rsidRPr="004B6AD4">
        <w:rPr>
          <w:i/>
          <w:spacing w:val="-4"/>
        </w:rPr>
        <w:t xml:space="preserve">huyện </w:t>
      </w:r>
      <w:r w:rsidRPr="004B6AD4">
        <w:rPr>
          <w:i/>
          <w:spacing w:val="-4"/>
        </w:rPr>
        <w:t>ch</w:t>
      </w:r>
      <w:r w:rsidRPr="004B6AD4">
        <w:rPr>
          <w:i/>
          <w:spacing w:val="-4"/>
          <w:lang w:val="vi-VN"/>
        </w:rPr>
        <w:t>ủ tr</w:t>
      </w:r>
      <w:r w:rsidRPr="004B6AD4">
        <w:rPr>
          <w:i/>
          <w:spacing w:val="-4"/>
        </w:rPr>
        <w:t>ì, ph</w:t>
      </w:r>
      <w:r w:rsidRPr="004B6AD4">
        <w:rPr>
          <w:i/>
          <w:spacing w:val="-4"/>
          <w:lang w:val="vi-VN"/>
        </w:rPr>
        <w:t>ối hợp</w:t>
      </w:r>
      <w:r w:rsidRPr="004B6AD4">
        <w:rPr>
          <w:i/>
          <w:spacing w:val="-4"/>
        </w:rPr>
        <w:t xml:space="preserve"> </w:t>
      </w:r>
      <w:r w:rsidRPr="004B6AD4">
        <w:rPr>
          <w:i/>
          <w:spacing w:val="-4"/>
          <w:lang w:val="vi-VN"/>
        </w:rPr>
        <w:t xml:space="preserve">với Phòng Văn hóa và </w:t>
      </w:r>
      <w:r w:rsidRPr="004B6AD4">
        <w:rPr>
          <w:i/>
          <w:spacing w:val="-4"/>
        </w:rPr>
        <w:t xml:space="preserve">Thông tin và </w:t>
      </w:r>
      <w:r w:rsidRPr="004B6AD4">
        <w:rPr>
          <w:i/>
          <w:spacing w:val="-4"/>
          <w:lang w:val="vi-VN"/>
        </w:rPr>
        <w:t>c</w:t>
      </w:r>
      <w:r w:rsidRPr="004B6AD4">
        <w:rPr>
          <w:i/>
          <w:spacing w:val="-4"/>
        </w:rPr>
        <w:t>ác đơn v</w:t>
      </w:r>
      <w:r w:rsidRPr="004B6AD4">
        <w:rPr>
          <w:i/>
          <w:spacing w:val="-4"/>
          <w:lang w:val="vi-VN"/>
        </w:rPr>
        <w:t>ị li</w:t>
      </w:r>
      <w:r w:rsidRPr="004B6AD4">
        <w:rPr>
          <w:i/>
          <w:spacing w:val="-4"/>
        </w:rPr>
        <w:t>ên quan</w:t>
      </w:r>
      <w:r w:rsidR="001A0D79" w:rsidRPr="004B6AD4">
        <w:rPr>
          <w:i/>
          <w:spacing w:val="-4"/>
        </w:rPr>
        <w:t>:</w:t>
      </w:r>
      <w:r w:rsidRPr="004B6AD4">
        <w:rPr>
          <w:spacing w:val="-4"/>
        </w:rPr>
        <w:t xml:space="preserve"> </w:t>
      </w:r>
      <w:r w:rsidR="001A0D79" w:rsidRPr="004B6AD4">
        <w:rPr>
          <w:spacing w:val="-4"/>
        </w:rPr>
        <w:t>T</w:t>
      </w:r>
      <w:r w:rsidRPr="004B6AD4">
        <w:rPr>
          <w:spacing w:val="-4"/>
          <w:lang w:val="vi-VN"/>
        </w:rPr>
        <w:t>ập trung chỉ đạo khai th</w:t>
      </w:r>
      <w:r w:rsidRPr="004B6AD4">
        <w:rPr>
          <w:spacing w:val="-4"/>
        </w:rPr>
        <w:t>ác t</w:t>
      </w:r>
      <w:r w:rsidRPr="004B6AD4">
        <w:rPr>
          <w:spacing w:val="-4"/>
          <w:lang w:val="vi-VN"/>
        </w:rPr>
        <w:t>ốt thị trường v</w:t>
      </w:r>
      <w:r w:rsidRPr="004B6AD4">
        <w:rPr>
          <w:spacing w:val="-4"/>
        </w:rPr>
        <w:t>à đ</w:t>
      </w:r>
      <w:r w:rsidRPr="004B6AD4">
        <w:rPr>
          <w:spacing w:val="-4"/>
          <w:lang w:val="vi-VN"/>
        </w:rPr>
        <w:t>ẩy mạnh ph</w:t>
      </w:r>
      <w:r w:rsidRPr="004B6AD4">
        <w:rPr>
          <w:spacing w:val="-4"/>
        </w:rPr>
        <w:t>át tri</w:t>
      </w:r>
      <w:r w:rsidRPr="004B6AD4">
        <w:rPr>
          <w:spacing w:val="-4"/>
          <w:lang w:val="vi-VN"/>
        </w:rPr>
        <w:t>ển thương mại điện tử; tăng cường hỗ trợ kết nối cung - cầu ti</w:t>
      </w:r>
      <w:r w:rsidRPr="004B6AD4">
        <w:rPr>
          <w:spacing w:val="-4"/>
        </w:rPr>
        <w:t>êu th</w:t>
      </w:r>
      <w:r w:rsidRPr="004B6AD4">
        <w:rPr>
          <w:spacing w:val="-4"/>
          <w:lang w:val="vi-VN"/>
        </w:rPr>
        <w:t>ụ sản phẩm, tạo điều kiện cho doanh nghiệp mở rộng thị trường xuất, nhập khẩu. Triển khai c</w:t>
      </w:r>
      <w:r w:rsidRPr="004B6AD4">
        <w:rPr>
          <w:spacing w:val="-4"/>
        </w:rPr>
        <w:t>ác gi</w:t>
      </w:r>
      <w:r w:rsidRPr="004B6AD4">
        <w:rPr>
          <w:spacing w:val="-4"/>
          <w:lang w:val="vi-VN"/>
        </w:rPr>
        <w:t>ải ph</w:t>
      </w:r>
      <w:r w:rsidRPr="004B6AD4">
        <w:rPr>
          <w:spacing w:val="-4"/>
        </w:rPr>
        <w:t>áp h</w:t>
      </w:r>
      <w:r w:rsidRPr="004B6AD4">
        <w:rPr>
          <w:spacing w:val="-4"/>
          <w:lang w:val="vi-VN"/>
        </w:rPr>
        <w:t>ỗ trợ giải quyết kh</w:t>
      </w:r>
      <w:r w:rsidRPr="004B6AD4">
        <w:rPr>
          <w:spacing w:val="-4"/>
        </w:rPr>
        <w:t>ó khăn v</w:t>
      </w:r>
      <w:r w:rsidRPr="004B6AD4">
        <w:rPr>
          <w:spacing w:val="-4"/>
          <w:lang w:val="vi-VN"/>
        </w:rPr>
        <w:t xml:space="preserve">ề thị trường đối với doanh nghiệp sản xuất </w:t>
      </w:r>
      <w:r w:rsidRPr="004B6AD4">
        <w:t xml:space="preserve">các sản phẩm công nghiệp nông thôn tiêu biểu và sản phẩm, hàng hóa có thế mạnh của </w:t>
      </w:r>
      <w:r w:rsidRPr="004B6AD4">
        <w:rPr>
          <w:lang w:val="vi-VN"/>
        </w:rPr>
        <w:t>huyện</w:t>
      </w:r>
      <w:r w:rsidRPr="004B6AD4">
        <w:t xml:space="preserve"> như: Chè và các sản phẩm có chất lượng khác.... </w:t>
      </w:r>
      <w:proofErr w:type="gramStart"/>
      <w:r w:rsidRPr="004B6AD4">
        <w:t>đến</w:t>
      </w:r>
      <w:proofErr w:type="gramEnd"/>
      <w:r w:rsidRPr="004B6AD4">
        <w:t xml:space="preserve"> với người tiêu dùng để tìm kiếm, duy trì và mở rộng thị trường tiêu thụ sản phẩm</w:t>
      </w:r>
      <w:r w:rsidRPr="004B6AD4">
        <w:rPr>
          <w:spacing w:val="-4"/>
          <w:lang w:val="vi-VN"/>
        </w:rPr>
        <w:t>.</w:t>
      </w:r>
    </w:p>
    <w:p w14:paraId="34D91D4D" w14:textId="77777777" w:rsidR="002E40F3" w:rsidRPr="004B6AD4" w:rsidRDefault="002E40F3" w:rsidP="00EF353F">
      <w:pPr>
        <w:autoSpaceDE w:val="0"/>
        <w:autoSpaceDN w:val="0"/>
        <w:adjustRightInd w:val="0"/>
        <w:spacing w:before="120" w:after="120"/>
        <w:ind w:firstLine="720"/>
        <w:jc w:val="both"/>
        <w:rPr>
          <w:spacing w:val="-8"/>
        </w:rPr>
      </w:pPr>
      <w:r w:rsidRPr="004B6AD4">
        <w:rPr>
          <w:spacing w:val="-8"/>
          <w:lang w:val="vi-VN"/>
        </w:rPr>
        <w:t>-</w:t>
      </w:r>
      <w:r w:rsidRPr="004B6AD4">
        <w:rPr>
          <w:spacing w:val="-8"/>
        </w:rPr>
        <w:t xml:space="preserve"> Phát tri</w:t>
      </w:r>
      <w:r w:rsidRPr="004B6AD4">
        <w:rPr>
          <w:spacing w:val="-8"/>
          <w:lang w:val="vi-VN"/>
        </w:rPr>
        <w:t>ển giao th</w:t>
      </w:r>
      <w:r w:rsidRPr="004B6AD4">
        <w:rPr>
          <w:spacing w:val="-8"/>
        </w:rPr>
        <w:t>ông nông thôn, th</w:t>
      </w:r>
      <w:r w:rsidRPr="004B6AD4">
        <w:rPr>
          <w:spacing w:val="-8"/>
          <w:lang w:val="vi-VN"/>
        </w:rPr>
        <w:t>ực hiện c</w:t>
      </w:r>
      <w:r w:rsidRPr="004B6AD4">
        <w:rPr>
          <w:spacing w:val="-8"/>
        </w:rPr>
        <w:t>ác gi</w:t>
      </w:r>
      <w:r w:rsidRPr="004B6AD4">
        <w:rPr>
          <w:spacing w:val="-8"/>
          <w:lang w:val="vi-VN"/>
        </w:rPr>
        <w:t>ải ph</w:t>
      </w:r>
      <w:r w:rsidRPr="004B6AD4">
        <w:rPr>
          <w:spacing w:val="-8"/>
        </w:rPr>
        <w:t>áp phát tri</w:t>
      </w:r>
      <w:r w:rsidRPr="004B6AD4">
        <w:rPr>
          <w:spacing w:val="-8"/>
          <w:lang w:val="vi-VN"/>
        </w:rPr>
        <w:t>ển đa dạng c</w:t>
      </w:r>
      <w:r w:rsidRPr="004B6AD4">
        <w:rPr>
          <w:spacing w:val="-8"/>
        </w:rPr>
        <w:t>ác lo</w:t>
      </w:r>
      <w:r w:rsidRPr="004B6AD4">
        <w:rPr>
          <w:spacing w:val="-8"/>
          <w:lang w:val="vi-VN"/>
        </w:rPr>
        <w:t>ại h</w:t>
      </w:r>
      <w:r w:rsidRPr="004B6AD4">
        <w:rPr>
          <w:spacing w:val="-8"/>
        </w:rPr>
        <w:t>ình v</w:t>
      </w:r>
      <w:r w:rsidRPr="004B6AD4">
        <w:rPr>
          <w:spacing w:val="-8"/>
          <w:lang w:val="vi-VN"/>
        </w:rPr>
        <w:t>ận tải gắn với đổi mới, n</w:t>
      </w:r>
      <w:r w:rsidRPr="004B6AD4">
        <w:rPr>
          <w:spacing w:val="-8"/>
        </w:rPr>
        <w:t>âng cao ch</w:t>
      </w:r>
      <w:r w:rsidRPr="004B6AD4">
        <w:rPr>
          <w:spacing w:val="-8"/>
          <w:lang w:val="vi-VN"/>
        </w:rPr>
        <w:t>ất lượng v</w:t>
      </w:r>
      <w:r w:rsidRPr="004B6AD4">
        <w:rPr>
          <w:spacing w:val="-8"/>
        </w:rPr>
        <w:t xml:space="preserve">à </w:t>
      </w:r>
      <w:r w:rsidRPr="004B6AD4">
        <w:rPr>
          <w:spacing w:val="-8"/>
          <w:lang w:val="vi-VN"/>
        </w:rPr>
        <w:t>ứng dụng c</w:t>
      </w:r>
      <w:r w:rsidRPr="004B6AD4">
        <w:rPr>
          <w:spacing w:val="-8"/>
        </w:rPr>
        <w:t>ông ngh</w:t>
      </w:r>
      <w:r w:rsidRPr="004B6AD4">
        <w:rPr>
          <w:spacing w:val="-8"/>
          <w:lang w:val="vi-VN"/>
        </w:rPr>
        <w:t xml:space="preserve">ệ số; </w:t>
      </w:r>
      <w:r w:rsidRPr="004B6AD4">
        <w:rPr>
          <w:spacing w:val="-8"/>
        </w:rPr>
        <w:t xml:space="preserve">phát triển hạ tầng giao thông kết nối nhằm tạo điều kiện thúc đẩy phát triển dịch vụ. </w:t>
      </w:r>
    </w:p>
    <w:p w14:paraId="7B3C3485" w14:textId="554C0B13" w:rsidR="002E40F3" w:rsidRPr="004B6AD4" w:rsidRDefault="002E40F3" w:rsidP="00EF353F">
      <w:pPr>
        <w:autoSpaceDE w:val="0"/>
        <w:autoSpaceDN w:val="0"/>
        <w:adjustRightInd w:val="0"/>
        <w:spacing w:before="120" w:after="120"/>
        <w:ind w:firstLine="720"/>
        <w:jc w:val="both"/>
        <w:rPr>
          <w:spacing w:val="-4"/>
          <w:lang w:val="vi-VN"/>
        </w:rPr>
      </w:pPr>
      <w:r w:rsidRPr="004B6AD4">
        <w:rPr>
          <w:i/>
          <w:spacing w:val="-4"/>
          <w:lang w:val="vi-VN"/>
        </w:rPr>
        <w:t>*</w:t>
      </w:r>
      <w:r w:rsidRPr="004B6AD4">
        <w:rPr>
          <w:i/>
          <w:spacing w:val="-4"/>
        </w:rPr>
        <w:t xml:space="preserve"> </w:t>
      </w:r>
      <w:r w:rsidRPr="004B6AD4">
        <w:rPr>
          <w:i/>
          <w:spacing w:val="-4"/>
          <w:lang w:val="vi-VN"/>
        </w:rPr>
        <w:t>Phòng Văn h</w:t>
      </w:r>
      <w:r w:rsidRPr="004B6AD4">
        <w:rPr>
          <w:i/>
          <w:spacing w:val="-4"/>
        </w:rPr>
        <w:t>óa</w:t>
      </w:r>
      <w:r w:rsidRPr="004B6AD4">
        <w:rPr>
          <w:i/>
          <w:spacing w:val="-4"/>
          <w:lang w:val="vi-VN"/>
        </w:rPr>
        <w:t xml:space="preserve"> và Thông tin </w:t>
      </w:r>
      <w:r w:rsidR="00FC6F40" w:rsidRPr="004B6AD4">
        <w:rPr>
          <w:i/>
          <w:spacing w:val="-4"/>
        </w:rPr>
        <w:t xml:space="preserve">huyện </w:t>
      </w:r>
      <w:r w:rsidRPr="004B6AD4">
        <w:rPr>
          <w:i/>
          <w:spacing w:val="-4"/>
          <w:lang w:val="vi-VN"/>
        </w:rPr>
        <w:t>chủ tr</w:t>
      </w:r>
      <w:r w:rsidRPr="004B6AD4">
        <w:rPr>
          <w:i/>
          <w:spacing w:val="-4"/>
        </w:rPr>
        <w:t>ì, ph</w:t>
      </w:r>
      <w:r w:rsidRPr="004B6AD4">
        <w:rPr>
          <w:i/>
          <w:spacing w:val="-4"/>
          <w:lang w:val="vi-VN"/>
        </w:rPr>
        <w:t>ối hợp với c</w:t>
      </w:r>
      <w:r w:rsidRPr="004B6AD4">
        <w:rPr>
          <w:i/>
          <w:spacing w:val="-4"/>
        </w:rPr>
        <w:t>ác đơn v</w:t>
      </w:r>
      <w:r w:rsidRPr="004B6AD4">
        <w:rPr>
          <w:i/>
          <w:spacing w:val="-4"/>
          <w:lang w:val="vi-VN"/>
        </w:rPr>
        <w:t>ị</w:t>
      </w:r>
      <w:r w:rsidR="001A0D79" w:rsidRPr="004B6AD4">
        <w:rPr>
          <w:i/>
          <w:spacing w:val="-4"/>
        </w:rPr>
        <w:t>:</w:t>
      </w:r>
      <w:r w:rsidRPr="004B6AD4">
        <w:rPr>
          <w:i/>
          <w:spacing w:val="-4"/>
          <w:lang w:val="vi-VN"/>
        </w:rPr>
        <w:t xml:space="preserve"> </w:t>
      </w:r>
      <w:r w:rsidRPr="004B6AD4">
        <w:rPr>
          <w:spacing w:val="-4"/>
        </w:rPr>
        <w:t>Xây d</w:t>
      </w:r>
      <w:r w:rsidRPr="004B6AD4">
        <w:rPr>
          <w:spacing w:val="-4"/>
          <w:lang w:val="vi-VN"/>
        </w:rPr>
        <w:t>ựng c</w:t>
      </w:r>
      <w:r w:rsidRPr="004B6AD4">
        <w:rPr>
          <w:spacing w:val="-4"/>
        </w:rPr>
        <w:t xml:space="preserve">ác chương trình </w:t>
      </w:r>
      <w:r w:rsidR="005C28F2" w:rsidRPr="004B6AD4">
        <w:rPr>
          <w:spacing w:val="-4"/>
        </w:rPr>
        <w:t>xúc tiến</w:t>
      </w:r>
      <w:r w:rsidR="005C28F2" w:rsidRPr="004B6AD4">
        <w:rPr>
          <w:spacing w:val="-4"/>
          <w:lang w:val="vi-VN"/>
        </w:rPr>
        <w:t xml:space="preserve">, </w:t>
      </w:r>
      <w:r w:rsidRPr="004B6AD4">
        <w:rPr>
          <w:spacing w:val="-4"/>
        </w:rPr>
        <w:t>qu</w:t>
      </w:r>
      <w:r w:rsidRPr="004B6AD4">
        <w:rPr>
          <w:spacing w:val="-4"/>
          <w:lang w:val="vi-VN"/>
        </w:rPr>
        <w:t>ảng b</w:t>
      </w:r>
      <w:r w:rsidRPr="004B6AD4">
        <w:rPr>
          <w:spacing w:val="-4"/>
        </w:rPr>
        <w:t>á du l</w:t>
      </w:r>
      <w:r w:rsidRPr="004B6AD4">
        <w:rPr>
          <w:spacing w:val="-4"/>
          <w:lang w:val="vi-VN"/>
        </w:rPr>
        <w:t>ịch; n</w:t>
      </w:r>
      <w:r w:rsidRPr="004B6AD4">
        <w:rPr>
          <w:spacing w:val="-4"/>
        </w:rPr>
        <w:t>âng cao ch</w:t>
      </w:r>
      <w:r w:rsidRPr="004B6AD4">
        <w:rPr>
          <w:spacing w:val="-4"/>
          <w:lang w:val="vi-VN"/>
        </w:rPr>
        <w:t>ất lượng sản phẩm du lịch, điểm đến du lịch gắn với di sản - di t</w:t>
      </w:r>
      <w:r w:rsidRPr="004B6AD4">
        <w:rPr>
          <w:spacing w:val="-4"/>
        </w:rPr>
        <w:t>ích</w:t>
      </w:r>
      <w:r w:rsidRPr="004B6AD4">
        <w:rPr>
          <w:iCs/>
          <w:lang w:val="de-DE"/>
        </w:rPr>
        <w:t xml:space="preserve">; mở rộng các hoạt động liên kết, đa dạng hóa sản phẩm du lịch của </w:t>
      </w:r>
      <w:r w:rsidRPr="004B6AD4">
        <w:rPr>
          <w:iCs/>
          <w:lang w:val="vi-VN"/>
        </w:rPr>
        <w:t>huyện</w:t>
      </w:r>
      <w:r w:rsidRPr="004B6AD4">
        <w:rPr>
          <w:spacing w:val="-4"/>
          <w:lang w:val="vi-VN"/>
        </w:rPr>
        <w:t>.</w:t>
      </w:r>
      <w:r w:rsidRPr="004B6AD4">
        <w:rPr>
          <w:iCs/>
          <w:lang w:val="de-DE"/>
        </w:rPr>
        <w:t xml:space="preserve"> </w:t>
      </w:r>
    </w:p>
    <w:p w14:paraId="4FB7C541" w14:textId="77777777" w:rsidR="002E40F3" w:rsidRPr="004B6AD4" w:rsidRDefault="002E40F3" w:rsidP="00EF353F">
      <w:pPr>
        <w:autoSpaceDE w:val="0"/>
        <w:autoSpaceDN w:val="0"/>
        <w:adjustRightInd w:val="0"/>
        <w:spacing w:before="120" w:after="120"/>
        <w:ind w:firstLine="720"/>
        <w:jc w:val="both"/>
        <w:rPr>
          <w:lang w:val="vi-VN"/>
        </w:rPr>
      </w:pPr>
      <w:r w:rsidRPr="004B6AD4">
        <w:rPr>
          <w:spacing w:val="-4"/>
        </w:rPr>
        <w:t xml:space="preserve">- </w:t>
      </w:r>
      <w:r w:rsidRPr="004B6AD4">
        <w:rPr>
          <w:spacing w:val="-4"/>
          <w:lang w:val="vi-VN"/>
        </w:rPr>
        <w:t>Tiếp tục triển khai Chương tr</w:t>
      </w:r>
      <w:r w:rsidRPr="004B6AD4">
        <w:rPr>
          <w:spacing w:val="-4"/>
        </w:rPr>
        <w:t>ình chuy</w:t>
      </w:r>
      <w:r w:rsidRPr="004B6AD4">
        <w:rPr>
          <w:spacing w:val="-4"/>
          <w:lang w:val="vi-VN"/>
        </w:rPr>
        <w:t>ển đổi số trong lĩnh vực du lịch, số h</w:t>
      </w:r>
      <w:r w:rsidRPr="004B6AD4">
        <w:rPr>
          <w:spacing w:val="-4"/>
        </w:rPr>
        <w:t>óa ngành du l</w:t>
      </w:r>
      <w:r w:rsidRPr="004B6AD4">
        <w:rPr>
          <w:spacing w:val="-4"/>
          <w:lang w:val="vi-VN"/>
        </w:rPr>
        <w:t xml:space="preserve">ịch. </w:t>
      </w:r>
      <w:r w:rsidRPr="004B6AD4">
        <w:t>Tăng cư</w:t>
      </w:r>
      <w:r w:rsidRPr="004B6AD4">
        <w:rPr>
          <w:lang w:val="vi-VN"/>
        </w:rPr>
        <w:t>ờng ứng dụng c</w:t>
      </w:r>
      <w:r w:rsidRPr="004B6AD4">
        <w:t>ông ngh</w:t>
      </w:r>
      <w:r w:rsidRPr="004B6AD4">
        <w:rPr>
          <w:lang w:val="vi-VN"/>
        </w:rPr>
        <w:t>ệ th</w:t>
      </w:r>
      <w:r w:rsidRPr="004B6AD4">
        <w:t>ông tin, đa d</w:t>
      </w:r>
      <w:r w:rsidRPr="004B6AD4">
        <w:rPr>
          <w:lang w:val="vi-VN"/>
        </w:rPr>
        <w:t>ạng h</w:t>
      </w:r>
      <w:r w:rsidRPr="004B6AD4">
        <w:t>óa các hình th</w:t>
      </w:r>
      <w:r w:rsidRPr="004B6AD4">
        <w:rPr>
          <w:lang w:val="vi-VN"/>
        </w:rPr>
        <w:t>ức x</w:t>
      </w:r>
      <w:r w:rsidRPr="004B6AD4">
        <w:t>úc ti</w:t>
      </w:r>
      <w:r w:rsidRPr="004B6AD4">
        <w:rPr>
          <w:lang w:val="vi-VN"/>
        </w:rPr>
        <w:t>ến, quảng b</w:t>
      </w:r>
      <w:r w:rsidRPr="004B6AD4">
        <w:t>á các đi</w:t>
      </w:r>
      <w:r w:rsidRPr="004B6AD4">
        <w:rPr>
          <w:lang w:val="vi-VN"/>
        </w:rPr>
        <w:t>ểm đến du lịch của huyện, đẩy mạnh hợp t</w:t>
      </w:r>
      <w:r w:rsidRPr="004B6AD4">
        <w:t>ác, liên k</w:t>
      </w:r>
      <w:r w:rsidRPr="004B6AD4">
        <w:rPr>
          <w:lang w:val="vi-VN"/>
        </w:rPr>
        <w:t>ết giữa c</w:t>
      </w:r>
      <w:r w:rsidRPr="004B6AD4">
        <w:t>ác đ</w:t>
      </w:r>
      <w:r w:rsidRPr="004B6AD4">
        <w:rPr>
          <w:lang w:val="vi-VN"/>
        </w:rPr>
        <w:t>ịa phương, Tổ chức c</w:t>
      </w:r>
      <w:r w:rsidRPr="004B6AD4">
        <w:t>ác l</w:t>
      </w:r>
      <w:r w:rsidRPr="004B6AD4">
        <w:rPr>
          <w:lang w:val="vi-VN"/>
        </w:rPr>
        <w:t>ớp bồi dưỡng, đ</w:t>
      </w:r>
      <w:r w:rsidRPr="004B6AD4">
        <w:t>ào t</w:t>
      </w:r>
      <w:r w:rsidRPr="004B6AD4">
        <w:rPr>
          <w:lang w:val="vi-VN"/>
        </w:rPr>
        <w:t>ạo n</w:t>
      </w:r>
      <w:r w:rsidRPr="004B6AD4">
        <w:t>âng cao ch</w:t>
      </w:r>
      <w:r w:rsidRPr="004B6AD4">
        <w:rPr>
          <w:lang w:val="vi-VN"/>
        </w:rPr>
        <w:t>ất lượng nguồn nh</w:t>
      </w:r>
      <w:r w:rsidRPr="004B6AD4">
        <w:t>ân l</w:t>
      </w:r>
      <w:r w:rsidRPr="004B6AD4">
        <w:rPr>
          <w:lang w:val="vi-VN"/>
        </w:rPr>
        <w:t>ực du lịch tại chỗ, nh</w:t>
      </w:r>
      <w:r w:rsidRPr="004B6AD4">
        <w:t>ân l</w:t>
      </w:r>
      <w:r w:rsidRPr="004B6AD4">
        <w:rPr>
          <w:lang w:val="vi-VN"/>
        </w:rPr>
        <w:t>ực du lịch cộng đồng, g</w:t>
      </w:r>
      <w:r w:rsidRPr="004B6AD4">
        <w:t>óp ph</w:t>
      </w:r>
      <w:r w:rsidRPr="004B6AD4">
        <w:rPr>
          <w:lang w:val="vi-VN"/>
        </w:rPr>
        <w:t>ần n</w:t>
      </w:r>
      <w:r w:rsidRPr="004B6AD4">
        <w:t>âng cao ch</w:t>
      </w:r>
      <w:r w:rsidRPr="004B6AD4">
        <w:rPr>
          <w:lang w:val="vi-VN"/>
        </w:rPr>
        <w:t>ất lượng dịch vụ.</w:t>
      </w:r>
    </w:p>
    <w:p w14:paraId="58174107" w14:textId="77777777" w:rsidR="002E40F3" w:rsidRPr="004B6AD4" w:rsidRDefault="002E40F3" w:rsidP="00EF353F">
      <w:pPr>
        <w:autoSpaceDE w:val="0"/>
        <w:autoSpaceDN w:val="0"/>
        <w:adjustRightInd w:val="0"/>
        <w:spacing w:before="120" w:after="120"/>
        <w:ind w:firstLine="720"/>
        <w:jc w:val="both"/>
        <w:rPr>
          <w:spacing w:val="-4"/>
          <w:lang w:val="vi-VN"/>
        </w:rPr>
      </w:pPr>
      <w:r w:rsidRPr="004B6AD4">
        <w:rPr>
          <w:iCs/>
          <w:spacing w:val="-4"/>
          <w:lang w:val="vi-VN"/>
        </w:rPr>
        <w:t>- Đ</w:t>
      </w:r>
      <w:r w:rsidRPr="004B6AD4">
        <w:rPr>
          <w:spacing w:val="-4"/>
          <w:lang w:val="vi-VN"/>
        </w:rPr>
        <w:t>ẩy mạnh ph</w:t>
      </w:r>
      <w:r w:rsidRPr="004B6AD4">
        <w:rPr>
          <w:spacing w:val="-4"/>
        </w:rPr>
        <w:t>át tri</w:t>
      </w:r>
      <w:r w:rsidRPr="004B6AD4">
        <w:rPr>
          <w:spacing w:val="-4"/>
          <w:lang w:val="vi-VN"/>
        </w:rPr>
        <w:t>ển th</w:t>
      </w:r>
      <w:r w:rsidRPr="004B6AD4">
        <w:rPr>
          <w:spacing w:val="-4"/>
        </w:rPr>
        <w:t>ông tin, truy</w:t>
      </w:r>
      <w:r w:rsidRPr="004B6AD4">
        <w:rPr>
          <w:spacing w:val="-4"/>
          <w:lang w:val="vi-VN"/>
        </w:rPr>
        <w:t>ền th</w:t>
      </w:r>
      <w:r w:rsidRPr="004B6AD4">
        <w:rPr>
          <w:spacing w:val="-4"/>
        </w:rPr>
        <w:t>ông v</w:t>
      </w:r>
      <w:r w:rsidRPr="004B6AD4">
        <w:rPr>
          <w:spacing w:val="-4"/>
          <w:lang w:val="vi-VN"/>
        </w:rPr>
        <w:t>ới c</w:t>
      </w:r>
      <w:r w:rsidRPr="004B6AD4">
        <w:rPr>
          <w:spacing w:val="-4"/>
        </w:rPr>
        <w:t>ông ngh</w:t>
      </w:r>
      <w:r w:rsidRPr="004B6AD4">
        <w:rPr>
          <w:spacing w:val="-4"/>
          <w:lang w:val="vi-VN"/>
        </w:rPr>
        <w:t>ệ hiện đại, độ phủ rộng, tốc độ v</w:t>
      </w:r>
      <w:r w:rsidRPr="004B6AD4">
        <w:rPr>
          <w:spacing w:val="-4"/>
        </w:rPr>
        <w:t>à ch</w:t>
      </w:r>
      <w:r w:rsidRPr="004B6AD4">
        <w:rPr>
          <w:spacing w:val="-4"/>
          <w:lang w:val="vi-VN"/>
        </w:rPr>
        <w:t>ất lượng cao.</w:t>
      </w:r>
      <w:r w:rsidRPr="004B6AD4">
        <w:rPr>
          <w:spacing w:val="-4"/>
        </w:rPr>
        <w:t xml:space="preserve"> Đẩy</w:t>
      </w:r>
      <w:r w:rsidRPr="004B6AD4">
        <w:rPr>
          <w:spacing w:val="-4"/>
          <w:lang w:val="vi-VN"/>
        </w:rPr>
        <w:t xml:space="preserve"> nhanh tiến độ triển khai thực hiện các dự </w:t>
      </w:r>
      <w:proofErr w:type="gramStart"/>
      <w:r w:rsidRPr="004B6AD4">
        <w:rPr>
          <w:spacing w:val="-4"/>
          <w:lang w:val="vi-VN"/>
        </w:rPr>
        <w:t>án</w:t>
      </w:r>
      <w:proofErr w:type="gramEnd"/>
      <w:r w:rsidRPr="004B6AD4">
        <w:rPr>
          <w:spacing w:val="-4"/>
          <w:lang w:val="vi-VN"/>
        </w:rPr>
        <w:t xml:space="preserve"> đầu tư công thuộc lĩnh vực công nghệ thông tin, truyền thông. </w:t>
      </w:r>
    </w:p>
    <w:p w14:paraId="63C9586C" w14:textId="77777777" w:rsidR="004028AB" w:rsidRPr="004B6AD4" w:rsidRDefault="004028AB"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
          <w:bCs/>
          <w:lang w:val="vi-VN"/>
        </w:rPr>
      </w:pPr>
      <w:r w:rsidRPr="004B6AD4">
        <w:rPr>
          <w:b/>
          <w:bCs/>
          <w:lang w:val="vi-VN"/>
        </w:rPr>
        <w:t>2</w:t>
      </w:r>
      <w:bookmarkStart w:id="1" w:name="_Hlk151806520"/>
      <w:bookmarkStart w:id="2" w:name="_Hlk153282919"/>
      <w:r w:rsidRPr="004B6AD4">
        <w:rPr>
          <w:b/>
          <w:bCs/>
        </w:rPr>
        <w:t xml:space="preserve">. </w:t>
      </w:r>
      <w:r w:rsidRPr="004B6AD4">
        <w:rPr>
          <w:b/>
          <w:bCs/>
          <w:lang w:val="vi-VN"/>
        </w:rPr>
        <w:t>Tiếp tục rà soát, hoàn thiện thể chế, pháp luật, cơ chế, chính sách gắn với nâng cao hiệu lực, hiệu quả tổ chức thực hiện pháp luật; đẩy mạnh cắt giảm, đơn giản hóa thủ tục hành chính, quy định kinh doanh</w:t>
      </w:r>
    </w:p>
    <w:p w14:paraId="22228CAF" w14:textId="16F14E21" w:rsidR="004028AB" w:rsidRPr="004B6AD4" w:rsidRDefault="00EA0564"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rFonts w:eastAsia="Calibri"/>
          <w:lang w:val="vi-VN"/>
        </w:rPr>
      </w:pPr>
      <w:r w:rsidRPr="004B6AD4">
        <w:rPr>
          <w:b/>
          <w:i/>
          <w:lang w:val="vi-VN"/>
        </w:rPr>
        <w:t>2</w:t>
      </w:r>
      <w:r w:rsidR="004028AB" w:rsidRPr="004B6AD4">
        <w:rPr>
          <w:b/>
          <w:i/>
          <w:lang w:val="sv-SE"/>
        </w:rPr>
        <w:t xml:space="preserve">.1. </w:t>
      </w:r>
      <w:r w:rsidR="004028AB" w:rsidRPr="004B6AD4">
        <w:rPr>
          <w:b/>
          <w:i/>
          <w:lang w:val="vi-VN"/>
        </w:rPr>
        <w:t>Phòng</w:t>
      </w:r>
      <w:r w:rsidR="004028AB" w:rsidRPr="004B6AD4">
        <w:rPr>
          <w:b/>
          <w:i/>
          <w:lang w:val="sv-SE"/>
        </w:rPr>
        <w:t xml:space="preserve"> Tư pháp</w:t>
      </w:r>
      <w:r w:rsidR="004028AB" w:rsidRPr="004B6AD4">
        <w:rPr>
          <w:b/>
          <w:i/>
        </w:rPr>
        <w:t xml:space="preserve"> </w:t>
      </w:r>
      <w:r w:rsidR="00FC6F40" w:rsidRPr="004B6AD4">
        <w:rPr>
          <w:b/>
          <w:i/>
        </w:rPr>
        <w:t xml:space="preserve">huyện </w:t>
      </w:r>
      <w:r w:rsidR="004028AB" w:rsidRPr="004B6AD4">
        <w:rPr>
          <w:b/>
          <w:i/>
        </w:rPr>
        <w:t>tiếp tục chủ trì tham mưu h</w:t>
      </w:r>
      <w:r w:rsidR="004028AB" w:rsidRPr="004B6AD4">
        <w:rPr>
          <w:b/>
          <w:i/>
          <w:lang w:val="sv-SE"/>
        </w:rPr>
        <w:t>oàn thiện hệ thống chính sách tại địa phương và đẩy mạnh hiện đại hóa hành chính tư pháp, trọng tâm là:</w:t>
      </w:r>
      <w:r w:rsidR="004028AB" w:rsidRPr="004B6AD4">
        <w:rPr>
          <w:b/>
          <w:lang w:val="sv-SE"/>
        </w:rPr>
        <w:t xml:space="preserve"> </w:t>
      </w:r>
      <w:r w:rsidR="00206176" w:rsidRPr="004B6AD4">
        <w:rPr>
          <w:lang w:val="vi-VN"/>
        </w:rPr>
        <w:t>N</w:t>
      </w:r>
      <w:r w:rsidR="004028AB" w:rsidRPr="004B6AD4">
        <w:rPr>
          <w:lang w:val="sv-SE"/>
        </w:rPr>
        <w:t>âng cao hiệu quả thi hành pháp luật</w:t>
      </w:r>
      <w:r w:rsidR="004028AB" w:rsidRPr="004B6AD4">
        <w:t xml:space="preserve">; tăng cường công tác kiểm tra, thường xuyên rà soát các văn bản quy phạm pháp luật, xác định các vướng mắc, bất cập, chồng chéo để đề xuất, kiến nghị sửa đổi bảo đảm tính đồng bộ, khả thi; tăng cường quản lý nhà nước đối với các hoạt động bổ trợ tư pháp; ứng dụng công nghệ thông tin phục vụ hoạt động quản lý đối với lĩnh vực hành chính tư pháp, bổ trợ tư pháp, tạo môi trường thuận lợi thực hiện các mục tiêu phát triển kinh tế - xã hội, đảm bảo quốc phòng </w:t>
      </w:r>
      <w:r w:rsidR="00FC6F40" w:rsidRPr="004B6AD4">
        <w:t xml:space="preserve">- </w:t>
      </w:r>
      <w:r w:rsidR="004028AB" w:rsidRPr="004B6AD4">
        <w:t xml:space="preserve">an ninh trên địa bàn. </w:t>
      </w:r>
      <w:r w:rsidR="004028AB" w:rsidRPr="004B6AD4">
        <w:rPr>
          <w:rFonts w:eastAsia="Calibri"/>
        </w:rPr>
        <w:t>Tăng cường công tác hướng dẫn thực hiện pháp luật, công tác truyền thông về chính sách pháp luật.</w:t>
      </w:r>
    </w:p>
    <w:p w14:paraId="7DB84A32" w14:textId="77777777" w:rsidR="0069073E" w:rsidRPr="004B6AD4" w:rsidRDefault="00EA0564"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
          <w:bCs/>
          <w:i/>
          <w:lang w:val="vi-VN"/>
        </w:rPr>
      </w:pPr>
      <w:r w:rsidRPr="004B6AD4">
        <w:rPr>
          <w:b/>
          <w:bCs/>
          <w:i/>
        </w:rPr>
        <w:t xml:space="preserve">2.2. Đẩy mạnh cắt giảm, đơn giản hoá thủ tục hành chính, quy định kinh doanh gắn với xây dựng chính quyền số, thúc đẩy chuyển đổi số trên địa bàn </w:t>
      </w:r>
      <w:r w:rsidR="0069073E" w:rsidRPr="004B6AD4">
        <w:rPr>
          <w:b/>
          <w:bCs/>
          <w:i/>
          <w:lang w:val="vi-VN"/>
        </w:rPr>
        <w:t>huyện</w:t>
      </w:r>
    </w:p>
    <w:p w14:paraId="70347036" w14:textId="424EFCF6" w:rsidR="0069073E" w:rsidRPr="004B6AD4" w:rsidRDefault="0069073E"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rFonts w:eastAsia="Calibri"/>
          <w:bCs/>
          <w:i/>
          <w:iCs/>
          <w:lang w:val="vi-VN"/>
        </w:rPr>
      </w:pPr>
      <w:r w:rsidRPr="004B6AD4">
        <w:rPr>
          <w:bCs/>
          <w:i/>
          <w:iCs/>
          <w:noProof/>
        </w:rPr>
        <w:t xml:space="preserve">a) </w:t>
      </w:r>
      <w:r w:rsidRPr="004B6AD4">
        <w:rPr>
          <w:bCs/>
          <w:i/>
          <w:iCs/>
          <w:noProof/>
          <w:lang w:val="vi-VN"/>
        </w:rPr>
        <w:t>Phòng Nội vụ</w:t>
      </w:r>
      <w:r w:rsidR="00FC6F40" w:rsidRPr="004B6AD4">
        <w:rPr>
          <w:bCs/>
          <w:i/>
          <w:iCs/>
          <w:noProof/>
        </w:rPr>
        <w:t xml:space="preserve"> huyện</w:t>
      </w:r>
      <w:r w:rsidRPr="004B6AD4">
        <w:rPr>
          <w:bCs/>
          <w:i/>
          <w:iCs/>
          <w:noProof/>
          <w:lang w:val="sv-SE"/>
        </w:rPr>
        <w:t>,</w:t>
      </w:r>
      <w:r w:rsidRPr="004B6AD4">
        <w:rPr>
          <w:bCs/>
          <w:i/>
          <w:iCs/>
          <w:noProof/>
          <w:lang w:val="vi-VN"/>
        </w:rPr>
        <w:t xml:space="preserve"> </w:t>
      </w:r>
      <w:r w:rsidRPr="004B6AD4">
        <w:rPr>
          <w:bCs/>
          <w:i/>
          <w:iCs/>
          <w:noProof/>
          <w:lang w:val="sv-SE"/>
        </w:rPr>
        <w:t>c</w:t>
      </w:r>
      <w:r w:rsidRPr="004B6AD4">
        <w:rPr>
          <w:bCs/>
          <w:i/>
          <w:iCs/>
          <w:noProof/>
          <w:lang w:val="vi-VN"/>
        </w:rPr>
        <w:t>ác cơ quan, đơn vị; UBND các xã, thị trấn theo đúng chức năng nhiệm vụ:</w:t>
      </w:r>
      <w:r w:rsidRPr="004B6AD4">
        <w:rPr>
          <w:rFonts w:eastAsia="Calibri"/>
          <w:bCs/>
          <w:i/>
          <w:iCs/>
          <w:lang w:val="sv-SE"/>
        </w:rPr>
        <w:t xml:space="preserve"> </w:t>
      </w:r>
    </w:p>
    <w:p w14:paraId="3C402C31" w14:textId="6B4B5350" w:rsidR="0069073E" w:rsidRPr="004B6AD4" w:rsidRDefault="0069073E"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lang w:val="vi-VN"/>
        </w:rPr>
      </w:pPr>
      <w:r w:rsidRPr="004B6AD4">
        <w:rPr>
          <w:noProof/>
          <w:spacing w:val="-2"/>
          <w:lang w:val="nl-NL"/>
        </w:rPr>
        <w:t xml:space="preserve">- Đẩy mạnh cải cách công vụ, công chức; đổi mới công tác đánh giá cán bộ, công chức, viên chức và các quy định liên quan </w:t>
      </w:r>
      <w:r w:rsidRPr="004B6AD4">
        <w:rPr>
          <w:noProof/>
          <w:spacing w:val="-2"/>
          <w:lang w:val="vi-VN"/>
        </w:rPr>
        <w:t xml:space="preserve">đến </w:t>
      </w:r>
      <w:r w:rsidRPr="004B6AD4">
        <w:rPr>
          <w:noProof/>
          <w:spacing w:val="-2"/>
          <w:lang w:val="nl-NL"/>
        </w:rPr>
        <w:t xml:space="preserve">cán bộ, công chức, viên chức nhằm bảo đảm đồng bộ quy định của Đảng; </w:t>
      </w:r>
      <w:r w:rsidR="00272130" w:rsidRPr="004B6AD4">
        <w:rPr>
          <w:noProof/>
          <w:spacing w:val="-2"/>
          <w:lang w:val="nl-NL"/>
        </w:rPr>
        <w:t>tiếp tục thực hiện c</w:t>
      </w:r>
      <w:r w:rsidR="00272130" w:rsidRPr="004B6AD4">
        <w:t>ải cách tổ chức bộ máy, thực hiện phân cấp quản lý, chức năng, nhiệm vụ của các cơ quan, đơn vị theo hướng dẫn của Trung ương, của tỉnh; thực hiện cơ cấu công chức, viên chức theo vị trí việc làm được UBND tỉnh phê duyệt. Tiếp tục đào tạo, bồi dưỡng cán bộ</w:t>
      </w:r>
      <w:r w:rsidR="00FC6F40" w:rsidRPr="004B6AD4">
        <w:t>,</w:t>
      </w:r>
      <w:r w:rsidR="00272130" w:rsidRPr="004B6AD4">
        <w:t xml:space="preserve"> công chức, viên chức đáp ứng yêu cầu nhiệm vụ; thực hiện chế độ chính sách đối với cán bộ, công chức, viên chức </w:t>
      </w:r>
      <w:proofErr w:type="gramStart"/>
      <w:r w:rsidR="00272130" w:rsidRPr="004B6AD4">
        <w:t>theo</w:t>
      </w:r>
      <w:proofErr w:type="gramEnd"/>
      <w:r w:rsidR="00272130" w:rsidRPr="004B6AD4">
        <w:t xml:space="preserve"> quy định của Nhà nước. Đổi mới đồng bộ các khâu của công tác cán bộ, nhất là tuyển dụng và bổ nhiệm </w:t>
      </w:r>
      <w:proofErr w:type="gramStart"/>
      <w:r w:rsidR="00272130" w:rsidRPr="004B6AD4">
        <w:t>theo</w:t>
      </w:r>
      <w:proofErr w:type="gramEnd"/>
      <w:r w:rsidR="00272130" w:rsidRPr="004B6AD4">
        <w:t xml:space="preserve"> hướng công khai, minh bạch, có tiêu chí rõ ràng với từng vị trí công tác, đáp ứng yêu cầu nhiệm vụ chuyên môn của cơ quan tuyển dụng. Tăng cường công tác kiểm tra, giám sát và kỷ luật hành chính;</w:t>
      </w:r>
      <w:r w:rsidRPr="004B6AD4">
        <w:rPr>
          <w:noProof/>
          <w:lang w:val="nl-NL"/>
        </w:rPr>
        <w:t xml:space="preserve"> </w:t>
      </w:r>
      <w:r w:rsidR="00272130" w:rsidRPr="004B6AD4">
        <w:rPr>
          <w:noProof/>
          <w:lang w:val="nl-NL"/>
        </w:rPr>
        <w:t>t</w:t>
      </w:r>
      <w:r w:rsidRPr="004B6AD4">
        <w:rPr>
          <w:noProof/>
          <w:lang w:val="nl-NL"/>
        </w:rPr>
        <w:t xml:space="preserve">iếp tục tham mưu thực hiện tốt công tác tinh giản biên chế theo tinh thần Kết luận số 28-KL/TW của Bộ Chính trị. </w:t>
      </w:r>
    </w:p>
    <w:p w14:paraId="7860F801" w14:textId="187378E0" w:rsidR="0069073E" w:rsidRPr="004B6AD4" w:rsidRDefault="0069073E"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spacing w:val="-4"/>
          <w:lang w:val="vi-VN"/>
        </w:rPr>
      </w:pPr>
      <w:r w:rsidRPr="004B6AD4">
        <w:rPr>
          <w:noProof/>
          <w:spacing w:val="-4"/>
          <w:lang w:val="nl-NL"/>
        </w:rPr>
        <w:t xml:space="preserve">- Tập trung triển khai có hiệu quả Chương trình tổng thể cải cách hành </w:t>
      </w:r>
      <w:r w:rsidR="00FC6F40" w:rsidRPr="004B6AD4">
        <w:rPr>
          <w:noProof/>
          <w:spacing w:val="-4"/>
          <w:lang w:val="nl-NL"/>
        </w:rPr>
        <w:t>chính nhà nước giai đoạn 2021-</w:t>
      </w:r>
      <w:r w:rsidRPr="004B6AD4">
        <w:rPr>
          <w:noProof/>
          <w:spacing w:val="-4"/>
          <w:lang w:val="nl-NL"/>
        </w:rPr>
        <w:t>2030; Chương trình cắt giảm, đơn giản hóa quy định liên quan đến hoạt đ</w:t>
      </w:r>
      <w:r w:rsidR="00FC6F40" w:rsidRPr="004B6AD4">
        <w:rPr>
          <w:noProof/>
          <w:spacing w:val="-4"/>
          <w:lang w:val="nl-NL"/>
        </w:rPr>
        <w:t>ộng kinh doanh giai đoạn 2020-</w:t>
      </w:r>
      <w:r w:rsidRPr="004B6AD4">
        <w:rPr>
          <w:noProof/>
          <w:spacing w:val="-4"/>
          <w:lang w:val="nl-NL"/>
        </w:rPr>
        <w:t xml:space="preserve">2025. Thực hiện nghiêm túc, đầy đủ, có hiệu quả các nhiệm vụ đẩy mạnh cải cách TTHC, hiện đại hóa phương thức chỉ đạo, điều hành, nâng cao hiệu quả thực thi TTHC phục vụ người dân, doanh nghiệp tại Nghị quyết số 131/NQ-CP ngày 06 tháng 10 năm 2022. </w:t>
      </w:r>
    </w:p>
    <w:p w14:paraId="6A6C2DCC" w14:textId="0D33244B" w:rsidR="0069073E" w:rsidRPr="004B6AD4" w:rsidRDefault="0069073E"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Cs/>
          <w:i/>
          <w:iCs/>
          <w:noProof/>
          <w:lang w:val="vi-VN"/>
        </w:rPr>
      </w:pPr>
      <w:r w:rsidRPr="004B6AD4">
        <w:rPr>
          <w:bCs/>
          <w:i/>
          <w:iCs/>
          <w:noProof/>
        </w:rPr>
        <w:t xml:space="preserve">b) </w:t>
      </w:r>
      <w:r w:rsidRPr="004B6AD4">
        <w:rPr>
          <w:bCs/>
          <w:i/>
          <w:iCs/>
          <w:noProof/>
          <w:lang w:val="vi-VN"/>
        </w:rPr>
        <w:t xml:space="preserve">Phòng Văn hóa và </w:t>
      </w:r>
      <w:r w:rsidRPr="004B6AD4">
        <w:rPr>
          <w:bCs/>
          <w:i/>
          <w:iCs/>
          <w:noProof/>
        </w:rPr>
        <w:t>Thông tin</w:t>
      </w:r>
      <w:r w:rsidR="00B92102" w:rsidRPr="004B6AD4">
        <w:rPr>
          <w:bCs/>
          <w:i/>
          <w:iCs/>
          <w:noProof/>
        </w:rPr>
        <w:t xml:space="preserve"> huyện</w:t>
      </w:r>
      <w:r w:rsidR="00D31098" w:rsidRPr="004B6AD4">
        <w:rPr>
          <w:bCs/>
          <w:i/>
          <w:iCs/>
          <w:noProof/>
          <w:lang w:val="vi-VN"/>
        </w:rPr>
        <w:t>,</w:t>
      </w:r>
      <w:r w:rsidR="00D31098" w:rsidRPr="004B6AD4">
        <w:rPr>
          <w:bCs/>
          <w:i/>
          <w:iCs/>
          <w:noProof/>
        </w:rPr>
        <w:t xml:space="preserve"> Công an huyện</w:t>
      </w:r>
      <w:r w:rsidRPr="004B6AD4">
        <w:rPr>
          <w:bCs/>
          <w:i/>
          <w:iCs/>
          <w:noProof/>
        </w:rPr>
        <w:t xml:space="preserve"> </w:t>
      </w:r>
      <w:r w:rsidRPr="004B6AD4">
        <w:rPr>
          <w:bCs/>
          <w:i/>
          <w:iCs/>
          <w:noProof/>
          <w:lang w:val="vi-VN"/>
        </w:rPr>
        <w:t>chủ trì, phối hợp với các cơ quan, đơn vị và UBND các xã, thị trấn</w:t>
      </w:r>
      <w:r w:rsidRPr="004B6AD4">
        <w:rPr>
          <w:bCs/>
          <w:i/>
          <w:iCs/>
          <w:noProof/>
        </w:rPr>
        <w:t>:</w:t>
      </w:r>
    </w:p>
    <w:p w14:paraId="639CA92E" w14:textId="1CF6DF58" w:rsidR="0069073E" w:rsidRPr="004B6AD4" w:rsidRDefault="0069073E"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spacing w:val="-4"/>
          <w:lang w:val="vi-VN"/>
        </w:rPr>
      </w:pPr>
      <w:r w:rsidRPr="004B6AD4">
        <w:rPr>
          <w:noProof/>
          <w:spacing w:val="-4"/>
          <w:lang w:val="nl-NL"/>
        </w:rPr>
        <w:t xml:space="preserve">- </w:t>
      </w:r>
      <w:r w:rsidRPr="004B6AD4">
        <w:rPr>
          <w:noProof/>
          <w:spacing w:val="-4"/>
          <w:lang w:val="vi-VN"/>
        </w:rPr>
        <w:t>Tiếp tục t</w:t>
      </w:r>
      <w:r w:rsidRPr="004B6AD4">
        <w:rPr>
          <w:noProof/>
          <w:spacing w:val="-4"/>
          <w:lang w:val="nl-NL"/>
        </w:rPr>
        <w:t xml:space="preserve">riển khai có hiệu quả nhiệm vụ </w:t>
      </w:r>
      <w:r w:rsidR="008E319A" w:rsidRPr="004B6AD4">
        <w:rPr>
          <w:noProof/>
          <w:spacing w:val="-4"/>
          <w:lang w:val="nl-NL"/>
        </w:rPr>
        <w:t>tích hợp, kết nối và chia sẻ dữ liệu dân cư giữa Cơ sở dữ liệu quốc gia về dân cư với Cổng Dịch vụ công quốc gia</w:t>
      </w:r>
      <w:r w:rsidR="008E319A" w:rsidRPr="004B6AD4">
        <w:rPr>
          <w:noProof/>
          <w:spacing w:val="-4"/>
          <w:lang w:val="vi-VN"/>
        </w:rPr>
        <w:t>;</w:t>
      </w:r>
      <w:r w:rsidRPr="004B6AD4">
        <w:rPr>
          <w:noProof/>
          <w:spacing w:val="-4"/>
          <w:lang w:val="nl-NL"/>
        </w:rPr>
        <w:t xml:space="preserve"> Hệ thống thông tin giải quyết TTHC </w:t>
      </w:r>
      <w:r w:rsidRPr="004B6AD4">
        <w:rPr>
          <w:noProof/>
          <w:spacing w:val="-4"/>
          <w:lang w:val="vi-VN"/>
        </w:rPr>
        <w:t xml:space="preserve">các cấp để </w:t>
      </w:r>
      <w:r w:rsidRPr="004B6AD4">
        <w:rPr>
          <w:noProof/>
          <w:spacing w:val="-4"/>
          <w:lang w:val="nl-NL"/>
        </w:rPr>
        <w:t xml:space="preserve">phục vụ xác thực, chia sẻ thông tin công dân khi thực hiện TTHC; Bộ chỉ số chỉ đạo, điều hành và đánh giá chất lượng phục vụ người dân, doanh nghiệp trong thực hiện TTHC, dịch vụ công theo thời gian thực trên môi trường điện tử. </w:t>
      </w:r>
    </w:p>
    <w:p w14:paraId="3892E0F1" w14:textId="43B5BC91" w:rsidR="0069073E" w:rsidRPr="004B6AD4" w:rsidRDefault="0069073E"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spacing w:val="-2"/>
          <w:lang w:val="vi-VN"/>
        </w:rPr>
      </w:pPr>
      <w:r w:rsidRPr="004B6AD4">
        <w:rPr>
          <w:noProof/>
          <w:spacing w:val="-2"/>
          <w:lang w:val="nl-NL"/>
        </w:rPr>
        <w:t xml:space="preserve">- </w:t>
      </w:r>
      <w:r w:rsidRPr="004B6AD4">
        <w:rPr>
          <w:noProof/>
          <w:spacing w:val="-2"/>
          <w:lang w:val="vi-VN"/>
        </w:rPr>
        <w:t>Tiếp tục t</w:t>
      </w:r>
      <w:r w:rsidRPr="004B6AD4">
        <w:rPr>
          <w:noProof/>
          <w:spacing w:val="-2"/>
          <w:lang w:val="nl-NL"/>
        </w:rPr>
        <w:t xml:space="preserve">ham mưu xây dựng các cơ sở dữ liệu quốc gia, thực hiện hiệu quả </w:t>
      </w:r>
      <w:r w:rsidR="008E319A" w:rsidRPr="004B6AD4">
        <w:rPr>
          <w:noProof/>
          <w:spacing w:val="-2"/>
          <w:lang w:val="nl-NL"/>
        </w:rPr>
        <w:t xml:space="preserve">Đề án phát triển ứng dụng dữ liệu về dân cư, định danh và xác thực điện tử </w:t>
      </w:r>
      <w:r w:rsidRPr="004B6AD4">
        <w:rPr>
          <w:noProof/>
          <w:spacing w:val="-2"/>
          <w:lang w:val="nl-NL"/>
        </w:rPr>
        <w:t>phục vụ chuyển đ</w:t>
      </w:r>
      <w:r w:rsidR="00B92102" w:rsidRPr="004B6AD4">
        <w:rPr>
          <w:noProof/>
          <w:spacing w:val="-2"/>
          <w:lang w:val="nl-NL"/>
        </w:rPr>
        <w:t>ổi số quốc gia giai đoạn 2021-</w:t>
      </w:r>
      <w:r w:rsidRPr="004B6AD4">
        <w:rPr>
          <w:noProof/>
          <w:spacing w:val="-2"/>
          <w:lang w:val="nl-NL"/>
        </w:rPr>
        <w:t>2025, tầm nhìn đến năm 2030 trên địa bàn</w:t>
      </w:r>
      <w:r w:rsidRPr="004B6AD4">
        <w:rPr>
          <w:noProof/>
          <w:spacing w:val="-2"/>
          <w:lang w:val="vi-VN"/>
        </w:rPr>
        <w:t xml:space="preserve"> huyện.</w:t>
      </w:r>
    </w:p>
    <w:p w14:paraId="5BCF5820" w14:textId="32CBB220" w:rsidR="0069073E" w:rsidRPr="004B6AD4" w:rsidRDefault="0069073E"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shd w:val="clear" w:color="auto" w:fill="FFFFFF"/>
          <w:lang w:val="vi-VN"/>
        </w:rPr>
      </w:pPr>
      <w:r w:rsidRPr="004B6AD4">
        <w:rPr>
          <w:noProof/>
          <w:spacing w:val="-2"/>
          <w:shd w:val="clear" w:color="auto" w:fill="FFFFFF"/>
        </w:rPr>
        <w:t>- Tiếp tục t</w:t>
      </w:r>
      <w:r w:rsidRPr="004B6AD4">
        <w:t xml:space="preserve">riển khai thực hiện tốt các nhiệm vụ đảm bảo thúc đẩy chuyển đổi số trên địa bàn </w:t>
      </w:r>
      <w:r w:rsidRPr="004B6AD4">
        <w:rPr>
          <w:lang w:val="vi-VN"/>
        </w:rPr>
        <w:t>huyện</w:t>
      </w:r>
      <w:r w:rsidRPr="004B6AD4">
        <w:t xml:space="preserve"> </w:t>
      </w:r>
      <w:proofErr w:type="gramStart"/>
      <w:r w:rsidRPr="004B6AD4">
        <w:t>theo</w:t>
      </w:r>
      <w:proofErr w:type="gramEnd"/>
      <w:r w:rsidRPr="004B6AD4">
        <w:t xml:space="preserve"> Nghị quyết của Tỉnh uỷ và Quyết định của UBND tỉnh về Đề án Chuyển đổi số</w:t>
      </w:r>
      <w:r w:rsidR="00B92102" w:rsidRPr="004B6AD4">
        <w:t xml:space="preserve"> tỉnh Điện Biên giai đoạn 2021-</w:t>
      </w:r>
      <w:r w:rsidRPr="004B6AD4">
        <w:t>2025, định hướng đến năm 2030.</w:t>
      </w:r>
      <w:r w:rsidRPr="004B6AD4">
        <w:rPr>
          <w:noProof/>
          <w:spacing w:val="-2"/>
          <w:shd w:val="clear" w:color="auto" w:fill="FFFFFF"/>
        </w:rPr>
        <w:t xml:space="preserve"> </w:t>
      </w:r>
      <w:r w:rsidRPr="004B6AD4">
        <w:t>Tiếp tục triển khai hiệu quả các nhiệm vụ về phát triển Chính quyền điện tử hướng tới Chính quyền s</w:t>
      </w:r>
      <w:r w:rsidRPr="004B6AD4">
        <w:rPr>
          <w:lang w:val="vi-VN"/>
        </w:rPr>
        <w:t>ố</w:t>
      </w:r>
      <w:r w:rsidRPr="004B6AD4">
        <w:rPr>
          <w:noProof/>
          <w:spacing w:val="-2"/>
          <w:shd w:val="clear" w:color="auto" w:fill="FFFFFF"/>
          <w:lang w:val="vi-VN"/>
        </w:rPr>
        <w:t xml:space="preserve">; </w:t>
      </w:r>
      <w:r w:rsidRPr="004B6AD4">
        <w:rPr>
          <w:noProof/>
          <w:spacing w:val="-2"/>
        </w:rPr>
        <w:t>t</w:t>
      </w:r>
      <w:r w:rsidRPr="004B6AD4">
        <w:rPr>
          <w:noProof/>
          <w:spacing w:val="-2"/>
          <w:lang w:val="vi-VN"/>
        </w:rPr>
        <w:t>hực hiện gắn kết, đồng bộ giữa ứng dụng CNTT với công tác CCHC góp phần nâng cao hiệu quả, hiệu lực trong công tác chỉ đạo, điều hành của các cấp chính quyền.</w:t>
      </w:r>
      <w:r w:rsidRPr="004B6AD4">
        <w:rPr>
          <w:noProof/>
          <w:spacing w:val="-2"/>
        </w:rPr>
        <w:t xml:space="preserve"> </w:t>
      </w:r>
      <w:r w:rsidRPr="004B6AD4">
        <w:rPr>
          <w:noProof/>
          <w:shd w:val="clear" w:color="auto" w:fill="FFFFFF"/>
          <w:lang w:val="vi-VN"/>
        </w:rPr>
        <w:t>Khai thác có hiệu quả Cổng dịch vụ công trực tuyến của huyện, đẩy mạnh cung cấp dịch vụ công</w:t>
      </w:r>
      <w:r w:rsidR="002015D7" w:rsidRPr="004B6AD4">
        <w:rPr>
          <w:noProof/>
          <w:shd w:val="clear" w:color="auto" w:fill="FFFFFF"/>
          <w:lang w:val="vi-VN"/>
        </w:rPr>
        <w:t xml:space="preserve"> </w:t>
      </w:r>
      <w:r w:rsidRPr="004B6AD4">
        <w:rPr>
          <w:noProof/>
          <w:shd w:val="clear" w:color="auto" w:fill="FFFFFF"/>
          <w:lang w:val="vi-VN"/>
        </w:rPr>
        <w:t xml:space="preserve"> trực tuyến </w:t>
      </w:r>
      <w:r w:rsidR="002015D7" w:rsidRPr="004B6AD4">
        <w:rPr>
          <w:noProof/>
          <w:shd w:val="clear" w:color="auto" w:fill="FFFFFF"/>
          <w:lang w:val="vi-VN"/>
        </w:rPr>
        <w:t>toàn trình và dịch vụ công trực tuyến một phần</w:t>
      </w:r>
      <w:r w:rsidRPr="004B6AD4">
        <w:rPr>
          <w:noProof/>
          <w:shd w:val="clear" w:color="auto" w:fill="FFFFFF"/>
        </w:rPr>
        <w:t xml:space="preserve">; triển khai thực hiện tốt các nhiệm vụ đảm bảo thúc đẩy chuyển đổi số trên địa bàn </w:t>
      </w:r>
      <w:r w:rsidRPr="004B6AD4">
        <w:rPr>
          <w:noProof/>
          <w:shd w:val="clear" w:color="auto" w:fill="FFFFFF"/>
          <w:lang w:val="vi-VN"/>
        </w:rPr>
        <w:t>huyện</w:t>
      </w:r>
      <w:r w:rsidRPr="004B6AD4">
        <w:rPr>
          <w:noProof/>
          <w:shd w:val="clear" w:color="auto" w:fill="FFFFFF"/>
        </w:rPr>
        <w:t xml:space="preserve">. </w:t>
      </w:r>
    </w:p>
    <w:p w14:paraId="476BA872" w14:textId="7DD02015" w:rsidR="008E319A" w:rsidRPr="004B6AD4" w:rsidRDefault="008E319A"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spacing w:val="-2"/>
          <w:lang w:val="vi-VN"/>
        </w:rPr>
      </w:pPr>
      <w:r w:rsidRPr="004B6AD4">
        <w:rPr>
          <w:noProof/>
          <w:lang w:val="sv-SE"/>
        </w:rPr>
        <w:t xml:space="preserve">- Tham mưu cho UBND </w:t>
      </w:r>
      <w:r w:rsidRPr="004B6AD4">
        <w:rPr>
          <w:noProof/>
          <w:lang w:val="vi-VN"/>
        </w:rPr>
        <w:t>huyện</w:t>
      </w:r>
      <w:r w:rsidRPr="004B6AD4">
        <w:rPr>
          <w:noProof/>
          <w:lang w:val="sv-SE"/>
        </w:rPr>
        <w:t xml:space="preserve"> kiến nghị với UBND tỉnh ban hành </w:t>
      </w:r>
      <w:r w:rsidR="00387D96" w:rsidRPr="004B6AD4">
        <w:rPr>
          <w:noProof/>
          <w:lang w:val="sv-SE"/>
        </w:rPr>
        <w:t xml:space="preserve">các </w:t>
      </w:r>
      <w:r w:rsidRPr="004B6AD4">
        <w:rPr>
          <w:noProof/>
          <w:lang w:val="sv-SE"/>
        </w:rPr>
        <w:t xml:space="preserve">cơ chế, chính sách khuyến khích các doanh nghiệp sử dụng chung cơ sở hạ tầng viễn thông, </w:t>
      </w:r>
      <w:r w:rsidRPr="004B6AD4">
        <w:rPr>
          <w:noProof/>
          <w:kern w:val="28"/>
          <w:lang w:val="pt-PT"/>
        </w:rPr>
        <w:t>chuyển đổi hạ tầng viễn thông thành hạ tầng số</w:t>
      </w:r>
      <w:r w:rsidRPr="004B6AD4">
        <w:rPr>
          <w:noProof/>
          <w:lang w:val="sv-SE"/>
        </w:rPr>
        <w:t>.</w:t>
      </w:r>
      <w:r w:rsidRPr="004B6AD4">
        <w:rPr>
          <w:noProof/>
          <w:kern w:val="28"/>
          <w:lang w:val="pt-PT"/>
        </w:rPr>
        <w:t xml:space="preserve"> </w:t>
      </w:r>
      <w:r w:rsidRPr="004B6AD4">
        <w:rPr>
          <w:noProof/>
          <w:lang w:val="pt-PT"/>
        </w:rPr>
        <w:t xml:space="preserve">Tạo điều kiện thuận lợi để các doanh nghiệp đầu tư xây dựng và phát triển hạ tầng mạng lưới theo hướng ứng dụng các công nghệ mới; </w:t>
      </w:r>
      <w:r w:rsidRPr="004B6AD4">
        <w:rPr>
          <w:noProof/>
          <w:spacing w:val="-2"/>
          <w:lang w:val="vi-VN"/>
        </w:rPr>
        <w:t>hỗ trợ doanh nghiệp giới thiệu, cung cấp sản phẩm, dịch vụ số…</w:t>
      </w:r>
    </w:p>
    <w:p w14:paraId="48D973C1" w14:textId="77777777" w:rsidR="004F5D8B" w:rsidRPr="004B6AD4" w:rsidRDefault="004F5D8B"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rFonts w:eastAsia="Calibri"/>
          <w:lang w:val="vi-VN"/>
        </w:rPr>
      </w:pPr>
      <w:r w:rsidRPr="004B6AD4">
        <w:rPr>
          <w:rFonts w:eastAsia="Calibri"/>
          <w:lang w:val="sv-SE"/>
        </w:rPr>
        <w:t xml:space="preserve">- Tiếp tục hiện đại hóa nền hành chính, đẩy mạnh ứng dụng công nghệ thông tin, phát triển chính quyền điện tử; đổi mới đa dạng hóa công tác tuyên truyền CCHC, chú trọng tuyên truyền việc thực hiện dịch vụ công trực tuyến </w:t>
      </w:r>
      <w:r w:rsidRPr="004B6AD4">
        <w:rPr>
          <w:rFonts w:eastAsia="Calibri"/>
          <w:lang w:val="vi-VN"/>
        </w:rPr>
        <w:t>toàn trình và dịch vụ công trực tuyến một phần</w:t>
      </w:r>
      <w:r w:rsidRPr="004B6AD4">
        <w:rPr>
          <w:rFonts w:eastAsia="Calibri"/>
          <w:lang w:val="sv-SE"/>
        </w:rPr>
        <w:t>, dịch vụ bưu chính công ích. Giữ vững, nâng dần chỉ số hài lòng của người dân, đại diện tổ chức đối với cơ quan hành chính Nhà nước.</w:t>
      </w:r>
    </w:p>
    <w:p w14:paraId="1C13B071" w14:textId="1FF9E9F1" w:rsidR="003052D3" w:rsidRPr="004B6AD4" w:rsidRDefault="003052D3"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
          <w:bCs/>
          <w:i/>
          <w:iCs/>
          <w:lang w:val="vi-VN"/>
        </w:rPr>
      </w:pPr>
      <w:r w:rsidRPr="004B6AD4">
        <w:rPr>
          <w:b/>
          <w:bCs/>
          <w:i/>
          <w:iCs/>
          <w:spacing w:val="-4"/>
          <w:lang w:val="vi-VN"/>
        </w:rPr>
        <w:t>2.3</w:t>
      </w:r>
      <w:r w:rsidRPr="004B6AD4">
        <w:rPr>
          <w:b/>
          <w:bCs/>
          <w:i/>
          <w:iCs/>
          <w:spacing w:val="-4"/>
        </w:rPr>
        <w:t>.</w:t>
      </w:r>
      <w:r w:rsidRPr="004B6AD4">
        <w:rPr>
          <w:b/>
          <w:bCs/>
          <w:i/>
          <w:iCs/>
          <w:noProof/>
          <w:spacing w:val="-2"/>
        </w:rPr>
        <w:t xml:space="preserve"> Tiếp tục</w:t>
      </w:r>
      <w:r w:rsidRPr="004B6AD4">
        <w:rPr>
          <w:b/>
          <w:bCs/>
          <w:i/>
          <w:iCs/>
          <w:spacing w:val="-4"/>
          <w:lang w:val="vi-VN"/>
        </w:rPr>
        <w:t xml:space="preserve"> triển khai </w:t>
      </w:r>
      <w:r w:rsidRPr="004B6AD4">
        <w:rPr>
          <w:b/>
          <w:bCs/>
          <w:i/>
          <w:iCs/>
        </w:rPr>
        <w:t>Nghị quyết số 12-NQ/TU ngày 29/7/2021 của Ban Chấp hành Đảng bộ tỉnh Điện Biên về cải cách hành chính, cải thiện môi trường đầu tư kinh doanh, gắn với nâng cao năng lực cạnh tranh cấp tỉnh</w:t>
      </w:r>
      <w:r w:rsidR="00B92102" w:rsidRPr="004B6AD4">
        <w:rPr>
          <w:b/>
          <w:bCs/>
          <w:i/>
          <w:iCs/>
        </w:rPr>
        <w:t xml:space="preserve"> giai đoạn 2021-</w:t>
      </w:r>
      <w:r w:rsidRPr="004B6AD4">
        <w:rPr>
          <w:b/>
          <w:bCs/>
          <w:i/>
          <w:iCs/>
        </w:rPr>
        <w:t>2025, định hướng đến năm 2030</w:t>
      </w:r>
    </w:p>
    <w:p w14:paraId="729E11D9" w14:textId="519081DD" w:rsidR="003052D3" w:rsidRPr="004B6AD4" w:rsidRDefault="003052D3"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i/>
          <w:noProof/>
          <w:lang w:val="vi-VN"/>
        </w:rPr>
      </w:pPr>
      <w:r w:rsidRPr="004B6AD4">
        <w:rPr>
          <w:i/>
          <w:noProof/>
        </w:rPr>
        <w:t xml:space="preserve">a) </w:t>
      </w:r>
      <w:r w:rsidRPr="004B6AD4">
        <w:rPr>
          <w:i/>
          <w:noProof/>
          <w:lang w:val="vi-VN"/>
        </w:rPr>
        <w:t xml:space="preserve">Phòng Tài chính - Kế hoạch </w:t>
      </w:r>
      <w:r w:rsidR="00B92102" w:rsidRPr="004B6AD4">
        <w:rPr>
          <w:i/>
          <w:noProof/>
        </w:rPr>
        <w:t xml:space="preserve">huyện </w:t>
      </w:r>
      <w:r w:rsidRPr="004B6AD4">
        <w:rPr>
          <w:i/>
          <w:noProof/>
          <w:lang w:val="vi-VN"/>
        </w:rPr>
        <w:t>chủ trì, phối hợp với các cơ quan, đơn vị liên quan và UBND các xã, thị trấn</w:t>
      </w:r>
    </w:p>
    <w:p w14:paraId="01AE8BB1" w14:textId="10A0959F" w:rsidR="003052D3" w:rsidRPr="004B6AD4" w:rsidRDefault="003052D3"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spacing w:val="-4"/>
          <w:lang w:val="vi-VN"/>
        </w:rPr>
      </w:pPr>
      <w:r w:rsidRPr="004B6AD4">
        <w:rPr>
          <w:bCs/>
          <w:noProof/>
          <w:spacing w:val="-4"/>
          <w:lang w:val="de-DE"/>
        </w:rPr>
        <w:t xml:space="preserve">- </w:t>
      </w:r>
      <w:r w:rsidR="000C22D4" w:rsidRPr="004B6AD4">
        <w:rPr>
          <w:bCs/>
          <w:noProof/>
          <w:spacing w:val="-4"/>
          <w:lang w:val="vi-VN"/>
        </w:rPr>
        <w:t>Tiếp tục</w:t>
      </w:r>
      <w:r w:rsidRPr="004B6AD4">
        <w:rPr>
          <w:bCs/>
          <w:noProof/>
          <w:spacing w:val="-4"/>
          <w:lang w:val="de-DE"/>
        </w:rPr>
        <w:t xml:space="preserve"> </w:t>
      </w:r>
      <w:r w:rsidR="00A83E99" w:rsidRPr="004B6AD4">
        <w:rPr>
          <w:bCs/>
          <w:noProof/>
          <w:spacing w:val="-4"/>
          <w:lang w:val="de-DE"/>
        </w:rPr>
        <w:t xml:space="preserve">tham mưu </w:t>
      </w:r>
      <w:r w:rsidRPr="004B6AD4">
        <w:rPr>
          <w:bCs/>
          <w:noProof/>
          <w:spacing w:val="-4"/>
          <w:lang w:val="de-DE"/>
        </w:rPr>
        <w:t>đẩy mạnh cải cách hành chính, cải thiện môi trường đầu tư kinh doanh, gắn với nâng cao năng lực cạnh tranh giai đoạn 2021</w:t>
      </w:r>
      <w:r w:rsidR="000C22D4" w:rsidRPr="004B6AD4">
        <w:rPr>
          <w:bCs/>
          <w:noProof/>
          <w:spacing w:val="-4"/>
          <w:lang w:val="de-DE"/>
        </w:rPr>
        <w:t>-2025, định hướng đến năm 2030</w:t>
      </w:r>
      <w:r w:rsidR="000C22D4" w:rsidRPr="004B6AD4">
        <w:rPr>
          <w:bCs/>
          <w:noProof/>
          <w:spacing w:val="-4"/>
          <w:lang w:val="vi-VN"/>
        </w:rPr>
        <w:t xml:space="preserve">, </w:t>
      </w:r>
      <w:r w:rsidR="00A83E99" w:rsidRPr="004B6AD4">
        <w:rPr>
          <w:bCs/>
          <w:noProof/>
          <w:spacing w:val="-4"/>
        </w:rPr>
        <w:t xml:space="preserve">tham mưu </w:t>
      </w:r>
      <w:r w:rsidR="000C22D4" w:rsidRPr="004B6AD4">
        <w:rPr>
          <w:bCs/>
          <w:noProof/>
          <w:spacing w:val="-4"/>
          <w:lang w:val="vi-VN"/>
        </w:rPr>
        <w:t>t</w:t>
      </w:r>
      <w:r w:rsidRPr="004B6AD4">
        <w:rPr>
          <w:spacing w:val="-4"/>
        </w:rPr>
        <w:t>hực hiện có hiệu quả những nhiệm vụ, giải pháp chủ yếu cải thiện môi trường kinh doanh, nâng cao năng lực cạnh tranh năm 202</w:t>
      </w:r>
      <w:r w:rsidRPr="004B6AD4">
        <w:rPr>
          <w:spacing w:val="-4"/>
          <w:lang w:val="vi-VN"/>
        </w:rPr>
        <w:t>4</w:t>
      </w:r>
      <w:r w:rsidR="00A83E99" w:rsidRPr="004B6AD4">
        <w:rPr>
          <w:spacing w:val="-4"/>
        </w:rPr>
        <w:t xml:space="preserve"> trên địa bàn huyện</w:t>
      </w:r>
      <w:r w:rsidRPr="004B6AD4">
        <w:rPr>
          <w:spacing w:val="-4"/>
        </w:rPr>
        <w:t>.</w:t>
      </w:r>
    </w:p>
    <w:p w14:paraId="0DFF00E1" w14:textId="74420D8C" w:rsidR="003052D3" w:rsidRPr="004B6AD4" w:rsidRDefault="003052D3"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Cs/>
          <w:noProof/>
          <w:spacing w:val="-2"/>
          <w:u w:color="FF0000"/>
          <w:lang w:val="vi-VN"/>
        </w:rPr>
      </w:pPr>
      <w:r w:rsidRPr="004B6AD4">
        <w:rPr>
          <w:bCs/>
          <w:noProof/>
          <w:spacing w:val="-2"/>
          <w:lang w:val="de-DE"/>
        </w:rPr>
        <w:t xml:space="preserve">- </w:t>
      </w:r>
      <w:r w:rsidR="00547D6F" w:rsidRPr="004B6AD4">
        <w:rPr>
          <w:noProof/>
          <w:lang w:val="sv-SE"/>
        </w:rPr>
        <w:t xml:space="preserve">Tham mưu cho UBND </w:t>
      </w:r>
      <w:r w:rsidR="00547D6F" w:rsidRPr="004B6AD4">
        <w:rPr>
          <w:noProof/>
          <w:lang w:val="vi-VN"/>
        </w:rPr>
        <w:t>huyện</w:t>
      </w:r>
      <w:r w:rsidR="00547D6F" w:rsidRPr="004B6AD4">
        <w:rPr>
          <w:noProof/>
          <w:lang w:val="sv-SE"/>
        </w:rPr>
        <w:t xml:space="preserve"> kiến nghị với UBND tỉnh ban hành cơ chế, chính sách </w:t>
      </w:r>
      <w:r w:rsidRPr="004B6AD4">
        <w:rPr>
          <w:bCs/>
          <w:noProof/>
          <w:spacing w:val="-2"/>
          <w:lang w:val="de-DE"/>
        </w:rPr>
        <w:t xml:space="preserve">chương trình, dự án làm cơ sở thu hút, kêu gọi nguồn vốn đầu tư từ khu vực doanh nghiệp, tư nhân đầu tư vào các lĩnh vực có thế mạnh, tiềm năng của </w:t>
      </w:r>
      <w:r w:rsidRPr="004B6AD4">
        <w:rPr>
          <w:bCs/>
          <w:noProof/>
          <w:spacing w:val="-2"/>
          <w:lang w:val="vi-VN"/>
        </w:rPr>
        <w:t>huyện</w:t>
      </w:r>
      <w:r w:rsidRPr="004B6AD4">
        <w:rPr>
          <w:bCs/>
          <w:noProof/>
          <w:spacing w:val="-2"/>
          <w:lang w:val="de-DE"/>
        </w:rPr>
        <w:t xml:space="preserve">. Cùng với </w:t>
      </w:r>
      <w:r w:rsidRPr="004B6AD4">
        <w:rPr>
          <w:bCs/>
          <w:noProof/>
          <w:spacing w:val="-2"/>
          <w:lang w:val="vi-VN"/>
        </w:rPr>
        <w:t>các cơ quan, đơn vị</w:t>
      </w:r>
      <w:r w:rsidRPr="004B6AD4">
        <w:rPr>
          <w:bCs/>
          <w:noProof/>
          <w:spacing w:val="-2"/>
          <w:lang w:val="de-DE"/>
        </w:rPr>
        <w:t xml:space="preserve"> phối hợp chặt chẽ với các nhà đầu tư trong quá trình khảo sát nghiên cứu các dự án tiềm năng, triển vọn</w:t>
      </w:r>
      <w:r w:rsidR="00547D6F" w:rsidRPr="004B6AD4">
        <w:rPr>
          <w:bCs/>
          <w:noProof/>
          <w:spacing w:val="-2"/>
          <w:lang w:val="de-DE"/>
        </w:rPr>
        <w:t xml:space="preserve">g về phát triển </w:t>
      </w:r>
      <w:r w:rsidR="00E2130E" w:rsidRPr="004B6AD4">
        <w:rPr>
          <w:bCs/>
          <w:noProof/>
          <w:spacing w:val="-2"/>
          <w:lang w:val="de-DE"/>
        </w:rPr>
        <w:t xml:space="preserve">nông, lâm nghiệp, </w:t>
      </w:r>
      <w:r w:rsidR="00547D6F" w:rsidRPr="004B6AD4">
        <w:rPr>
          <w:bCs/>
          <w:noProof/>
          <w:spacing w:val="-2"/>
          <w:lang w:val="de-DE"/>
        </w:rPr>
        <w:t>đô thị, du lịch</w:t>
      </w:r>
      <w:r w:rsidR="00E2130E" w:rsidRPr="004B6AD4">
        <w:rPr>
          <w:bCs/>
          <w:noProof/>
          <w:spacing w:val="-2"/>
          <w:lang w:val="de-DE"/>
        </w:rPr>
        <w:t>...</w:t>
      </w:r>
      <w:r w:rsidRPr="004B6AD4">
        <w:rPr>
          <w:bCs/>
          <w:noProof/>
          <w:spacing w:val="-2"/>
          <w:u w:color="FF0000"/>
          <w:lang w:val="de-DE"/>
        </w:rPr>
        <w:t>.</w:t>
      </w:r>
    </w:p>
    <w:p w14:paraId="13156CAF" w14:textId="3BCC2170" w:rsidR="007021B6" w:rsidRPr="004B6AD4" w:rsidRDefault="007021B6"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lang w:val="vi-VN"/>
        </w:rPr>
      </w:pPr>
      <w:r w:rsidRPr="004B6AD4">
        <w:rPr>
          <w:lang w:val="vi-VN"/>
        </w:rPr>
        <w:t xml:space="preserve">- </w:t>
      </w:r>
      <w:r w:rsidRPr="004B6AD4">
        <w:t xml:space="preserve">Nâng cao chất lượng các dịch vụ hỗ trợ doanh nghiệp, </w:t>
      </w:r>
      <w:r w:rsidR="002A01DD" w:rsidRPr="004B6AD4">
        <w:t>hộ kinh doanh</w:t>
      </w:r>
      <w:r w:rsidRPr="004B6AD4">
        <w:t>; chú trọng giải pháp tư vấn, đào tạo theo nhu cầu của doanh nghiệp</w:t>
      </w:r>
      <w:r w:rsidR="00740F15" w:rsidRPr="004B6AD4">
        <w:t>, hộ kinh doanh</w:t>
      </w:r>
      <w:r w:rsidRPr="004B6AD4">
        <w:t>. Tích cực trao đổi, tháo gỡ khó khăn, vướng mắc cho doanh nghiệp, nhà đầu tư; thực thi có hiệu quả các chủ trương, chính sách hỗ trợ, phát triển doanh nghiệp; khuyến khích các hộ kinh doanh chuyển đổi thành doanh nghiệp theo chủ trương của Chính phủ.</w:t>
      </w:r>
    </w:p>
    <w:p w14:paraId="54F11714" w14:textId="761DD825" w:rsidR="003052D3" w:rsidRPr="004B6AD4" w:rsidRDefault="003052D3"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Cs/>
          <w:noProof/>
          <w:spacing w:val="-4"/>
          <w:u w:color="FF0000"/>
          <w:lang w:val="vi-VN"/>
        </w:rPr>
      </w:pPr>
      <w:r w:rsidRPr="004B6AD4">
        <w:rPr>
          <w:i/>
          <w:noProof/>
          <w:spacing w:val="-4"/>
          <w:lang w:val="de-DE"/>
        </w:rPr>
        <w:t xml:space="preserve">b) </w:t>
      </w:r>
      <w:r w:rsidRPr="004B6AD4">
        <w:rPr>
          <w:i/>
          <w:noProof/>
          <w:spacing w:val="-4"/>
          <w:lang w:val="vi-VN"/>
        </w:rPr>
        <w:t>Phòng Kinh tế và Hạ tầng</w:t>
      </w:r>
      <w:r w:rsidR="00D036DA" w:rsidRPr="004B6AD4">
        <w:rPr>
          <w:i/>
          <w:noProof/>
          <w:spacing w:val="-4"/>
        </w:rPr>
        <w:t xml:space="preserve"> huyện</w:t>
      </w:r>
      <w:r w:rsidRPr="004B6AD4">
        <w:rPr>
          <w:i/>
          <w:noProof/>
          <w:spacing w:val="-4"/>
          <w:lang w:val="de-DE"/>
        </w:rPr>
        <w:t>:</w:t>
      </w:r>
      <w:r w:rsidRPr="004B6AD4">
        <w:rPr>
          <w:bCs/>
          <w:noProof/>
          <w:spacing w:val="-4"/>
          <w:lang w:val="de-DE"/>
        </w:rPr>
        <w:t xml:space="preserve"> Tiếp tục p</w:t>
      </w:r>
      <w:r w:rsidRPr="004B6AD4">
        <w:rPr>
          <w:bCs/>
          <w:noProof/>
          <w:spacing w:val="-4"/>
          <w:u w:color="FF0000"/>
          <w:lang w:val="de-DE"/>
        </w:rPr>
        <w:t xml:space="preserve">hối hợp chặt chẽ với </w:t>
      </w:r>
      <w:r w:rsidRPr="004B6AD4">
        <w:rPr>
          <w:bCs/>
          <w:noProof/>
          <w:spacing w:val="-4"/>
          <w:u w:color="FF0000"/>
          <w:lang w:val="vi-VN"/>
        </w:rPr>
        <w:t>các cơ quan, đơn vị và UBND các xã, thị trấn</w:t>
      </w:r>
      <w:r w:rsidRPr="004B6AD4">
        <w:rPr>
          <w:bCs/>
          <w:noProof/>
          <w:spacing w:val="-4"/>
          <w:u w:color="FF0000"/>
          <w:lang w:val="de-DE"/>
        </w:rPr>
        <w:t xml:space="preserve"> trong vai trò làm đầu mối khảo sát, giới thiệu cho các nhà đầu tư triển khai các dự án </w:t>
      </w:r>
      <w:r w:rsidRPr="004B6AD4">
        <w:rPr>
          <w:bCs/>
          <w:noProof/>
          <w:spacing w:val="-4"/>
          <w:lang w:val="de-DE"/>
        </w:rPr>
        <w:t xml:space="preserve">phát triển </w:t>
      </w:r>
      <w:r w:rsidR="007F2F4B" w:rsidRPr="004B6AD4">
        <w:rPr>
          <w:bCs/>
          <w:noProof/>
          <w:spacing w:val="-4"/>
          <w:lang w:val="de-DE"/>
        </w:rPr>
        <w:t xml:space="preserve">công nghiệp, </w:t>
      </w:r>
      <w:r w:rsidRPr="004B6AD4">
        <w:rPr>
          <w:bCs/>
          <w:noProof/>
          <w:spacing w:val="-4"/>
          <w:lang w:val="de-DE"/>
        </w:rPr>
        <w:t>đô thị, du lịch theo quy hoạch.</w:t>
      </w:r>
      <w:r w:rsidRPr="004B6AD4">
        <w:rPr>
          <w:bCs/>
          <w:noProof/>
          <w:spacing w:val="-4"/>
          <w:u w:color="FF0000"/>
          <w:lang w:val="de-DE"/>
        </w:rPr>
        <w:t xml:space="preserve">  </w:t>
      </w:r>
    </w:p>
    <w:p w14:paraId="69450219" w14:textId="71F9F3FB" w:rsidR="003052D3" w:rsidRPr="004B6AD4" w:rsidRDefault="003052D3"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i/>
          <w:noProof/>
          <w:spacing w:val="2"/>
          <w:lang w:val="vi-VN"/>
        </w:rPr>
      </w:pPr>
      <w:r w:rsidRPr="004B6AD4">
        <w:rPr>
          <w:i/>
          <w:noProof/>
          <w:spacing w:val="2"/>
          <w:lang w:val="de-DE"/>
        </w:rPr>
        <w:t xml:space="preserve">c) </w:t>
      </w:r>
      <w:r w:rsidRPr="004B6AD4">
        <w:rPr>
          <w:i/>
          <w:noProof/>
          <w:spacing w:val="2"/>
          <w:lang w:val="vi-VN"/>
        </w:rPr>
        <w:t>Phòng</w:t>
      </w:r>
      <w:r w:rsidRPr="004B6AD4">
        <w:rPr>
          <w:i/>
          <w:noProof/>
          <w:spacing w:val="2"/>
          <w:lang w:val="de-DE"/>
        </w:rPr>
        <w:t xml:space="preserve"> Tài Nguyên và môi trường, </w:t>
      </w:r>
      <w:r w:rsidRPr="004B6AD4">
        <w:rPr>
          <w:i/>
          <w:noProof/>
          <w:spacing w:val="2"/>
          <w:lang w:val="vi-VN"/>
        </w:rPr>
        <w:t>Phòng</w:t>
      </w:r>
      <w:r w:rsidRPr="004B6AD4">
        <w:rPr>
          <w:i/>
          <w:noProof/>
          <w:spacing w:val="2"/>
          <w:lang w:val="de-DE"/>
        </w:rPr>
        <w:t xml:space="preserve"> Nông nghiệp và Phát triển nông thôn, </w:t>
      </w:r>
      <w:r w:rsidRPr="004B6AD4">
        <w:rPr>
          <w:i/>
          <w:noProof/>
          <w:spacing w:val="2"/>
          <w:lang w:val="vi-VN"/>
        </w:rPr>
        <w:t>Phòng Kinh tế và Hạ tầng</w:t>
      </w:r>
      <w:r w:rsidRPr="004B6AD4">
        <w:rPr>
          <w:i/>
          <w:noProof/>
          <w:spacing w:val="2"/>
          <w:lang w:val="de-DE"/>
        </w:rPr>
        <w:t xml:space="preserve"> </w:t>
      </w:r>
      <w:r w:rsidR="00D036DA" w:rsidRPr="004B6AD4">
        <w:rPr>
          <w:i/>
          <w:noProof/>
          <w:spacing w:val="2"/>
          <w:lang w:val="de-DE"/>
        </w:rPr>
        <w:t xml:space="preserve">huyện </w:t>
      </w:r>
      <w:r w:rsidRPr="004B6AD4">
        <w:rPr>
          <w:i/>
          <w:noProof/>
          <w:spacing w:val="2"/>
          <w:lang w:val="de-DE"/>
        </w:rPr>
        <w:t>theo chức năng, nhiệm vụ</w:t>
      </w:r>
    </w:p>
    <w:p w14:paraId="0CE84836" w14:textId="4B296F19" w:rsidR="003052D3" w:rsidRPr="004B6AD4" w:rsidRDefault="003052D3"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spacing w:val="-4"/>
          <w:lang w:val="vi-VN"/>
        </w:rPr>
      </w:pPr>
      <w:r w:rsidRPr="004B6AD4">
        <w:rPr>
          <w:noProof/>
          <w:spacing w:val="-4"/>
        </w:rPr>
        <w:t>- Chủ động</w:t>
      </w:r>
      <w:r w:rsidRPr="004B6AD4">
        <w:rPr>
          <w:b/>
          <w:noProof/>
          <w:spacing w:val="-4"/>
        </w:rPr>
        <w:t xml:space="preserve"> </w:t>
      </w:r>
      <w:r w:rsidRPr="004B6AD4">
        <w:rPr>
          <w:noProof/>
          <w:spacing w:val="-4"/>
        </w:rPr>
        <w:t xml:space="preserve">làm đầu mối phối hợp với UBND </w:t>
      </w:r>
      <w:r w:rsidRPr="004B6AD4">
        <w:rPr>
          <w:noProof/>
          <w:spacing w:val="-4"/>
          <w:lang w:val="vi-VN"/>
        </w:rPr>
        <w:t>xã, thị trấn</w:t>
      </w:r>
      <w:r w:rsidRPr="004B6AD4">
        <w:rPr>
          <w:noProof/>
          <w:spacing w:val="-4"/>
        </w:rPr>
        <w:t xml:space="preserve"> để hướng dẫn, cung cấp thông tin, hỗ trợ khảo sát…</w:t>
      </w:r>
      <w:r w:rsidR="00D036DA" w:rsidRPr="004B6AD4">
        <w:rPr>
          <w:noProof/>
          <w:spacing w:val="-4"/>
        </w:rPr>
        <w:t xml:space="preserve"> </w:t>
      </w:r>
      <w:r w:rsidRPr="004B6AD4">
        <w:rPr>
          <w:noProof/>
          <w:spacing w:val="-4"/>
        </w:rPr>
        <w:t>tạo điều kiện thuận lợi nhất cho các doanh nghiệp quan tâm nghiên cứu, đầu tư khai thác các loại khoáng sản làm vật liệu xây dựng thông thường và các doanh nghiệp, nhà đầu tư trong lĩnh vực sản xuất, chế biến sản phẩm nông</w:t>
      </w:r>
      <w:r w:rsidR="00D036DA" w:rsidRPr="004B6AD4">
        <w:rPr>
          <w:noProof/>
          <w:spacing w:val="-4"/>
        </w:rPr>
        <w:t>,</w:t>
      </w:r>
      <w:r w:rsidRPr="004B6AD4">
        <w:rPr>
          <w:noProof/>
          <w:spacing w:val="-4"/>
        </w:rPr>
        <w:t xml:space="preserve"> lâm nghiệp trên địa bàn, trọng tâm là các dự án sản xuất nông nghiệp công nghệ cao, các đề xuất phát triển cây dược liệu trên địa bàn </w:t>
      </w:r>
      <w:r w:rsidRPr="004B6AD4">
        <w:rPr>
          <w:noProof/>
          <w:spacing w:val="-4"/>
          <w:lang w:val="vi-VN"/>
        </w:rPr>
        <w:t>huyện</w:t>
      </w:r>
      <w:r w:rsidRPr="004B6AD4">
        <w:rPr>
          <w:noProof/>
          <w:spacing w:val="-4"/>
        </w:rPr>
        <w:t xml:space="preserve">. </w:t>
      </w:r>
    </w:p>
    <w:p w14:paraId="282A123E" w14:textId="0F97E196" w:rsidR="003052D3" w:rsidRPr="004B6AD4" w:rsidRDefault="003052D3"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lang w:val="vi-VN"/>
        </w:rPr>
      </w:pPr>
      <w:r w:rsidRPr="004B6AD4">
        <w:rPr>
          <w:noProof/>
        </w:rPr>
        <w:t>- Tập trung hướng dẫn, hỗ trợ các chủ đầu tư, nhà đầu tư thực hiện các thủ tục pháp lý liên quan đến giải phóng mặt bằng, giao đất, giao rừng, chuyển đổi mục đích sử dụng đất để thực hiện các dự án đầu tư.</w:t>
      </w:r>
    </w:p>
    <w:p w14:paraId="6499585A" w14:textId="77777777" w:rsidR="003052D3" w:rsidRPr="004B6AD4" w:rsidRDefault="003052D3"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i/>
          <w:noProof/>
          <w:lang w:val="vi-VN"/>
        </w:rPr>
      </w:pPr>
      <w:r w:rsidRPr="004B6AD4">
        <w:rPr>
          <w:i/>
          <w:noProof/>
        </w:rPr>
        <w:t xml:space="preserve">d) Các </w:t>
      </w:r>
      <w:r w:rsidRPr="004B6AD4">
        <w:rPr>
          <w:i/>
          <w:noProof/>
          <w:lang w:val="vi-VN"/>
        </w:rPr>
        <w:t>cơ quan, đơn vị</w:t>
      </w:r>
      <w:r w:rsidRPr="004B6AD4">
        <w:rPr>
          <w:i/>
          <w:noProof/>
        </w:rPr>
        <w:t xml:space="preserve">, UBND các </w:t>
      </w:r>
      <w:r w:rsidRPr="004B6AD4">
        <w:rPr>
          <w:i/>
          <w:noProof/>
          <w:lang w:val="vi-VN"/>
        </w:rPr>
        <w:t>xã, thị trấn</w:t>
      </w:r>
      <w:r w:rsidRPr="004B6AD4">
        <w:rPr>
          <w:i/>
          <w:noProof/>
        </w:rPr>
        <w:t xml:space="preserve">: </w:t>
      </w:r>
    </w:p>
    <w:p w14:paraId="084A6F2F" w14:textId="77777777" w:rsidR="003052D3" w:rsidRPr="004B6AD4" w:rsidRDefault="003052D3"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spacing w:val="-2"/>
          <w:lang w:val="vi-VN"/>
        </w:rPr>
      </w:pPr>
      <w:r w:rsidRPr="004B6AD4">
        <w:rPr>
          <w:spacing w:val="-2"/>
        </w:rPr>
        <w:t>- Tích cực phối hợp với các nhà đầu tư, doanh nghiệp và cơ quan chức năng trong việc cung cấp thông tin, xử lý các thủ tục hành chính; tháo gỡ khó khăn, vướng mắc cho doanh nghiệp, nhà đầu tư theo chức năng quản lý ngành, quản lý địa bàn trong quá trình triển khai dự án đầu tư.</w:t>
      </w:r>
    </w:p>
    <w:p w14:paraId="4397EB36" w14:textId="4FD13094" w:rsidR="003052D3" w:rsidRPr="004B6AD4" w:rsidRDefault="003052D3"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lang w:val="vi-VN"/>
        </w:rPr>
      </w:pPr>
      <w:r w:rsidRPr="004B6AD4">
        <w:rPr>
          <w:spacing w:val="-2"/>
        </w:rPr>
        <w:t xml:space="preserve">- Thực thi có hiệu quả các chủ trương, chính sách hỗ trợ, phát triển doanh nghiệp; Tiếp tục đẩy mạnh triển khai thực hiện </w:t>
      </w:r>
      <w:r w:rsidRPr="004B6AD4">
        <w:rPr>
          <w:noProof/>
        </w:rPr>
        <w:t>Kế hoạch phát triển kinh tế tập thể, hợp tác xã năm 202</w:t>
      </w:r>
      <w:r w:rsidRPr="004B6AD4">
        <w:rPr>
          <w:noProof/>
          <w:lang w:val="vi-VN"/>
        </w:rPr>
        <w:t>4</w:t>
      </w:r>
      <w:r w:rsidRPr="004B6AD4">
        <w:rPr>
          <w:noProof/>
        </w:rPr>
        <w:t>.</w:t>
      </w:r>
    </w:p>
    <w:p w14:paraId="2855D8AD" w14:textId="644B9FC1" w:rsidR="0040455D" w:rsidRPr="004B6AD4" w:rsidRDefault="0040455D"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
          <w:bCs/>
          <w:lang w:val="vi-VN"/>
        </w:rPr>
      </w:pPr>
      <w:r w:rsidRPr="004B6AD4">
        <w:rPr>
          <w:b/>
          <w:bCs/>
        </w:rPr>
        <w:t>3</w:t>
      </w:r>
      <w:r w:rsidRPr="004B6AD4">
        <w:rPr>
          <w:b/>
          <w:bCs/>
          <w:lang w:val="vi-VN"/>
        </w:rPr>
        <w:t xml:space="preserve">. Tập trung huy động, sử dụng hiệu quả các nguồn lực, đẩy nhanh tiến độ triển khai thực kế hoạch đầu tư công, các chương trình mục tiêu quốc gia; điều hành linh hoạt </w:t>
      </w:r>
      <w:proofErr w:type="gramStart"/>
      <w:r w:rsidRPr="004B6AD4">
        <w:rPr>
          <w:b/>
          <w:bCs/>
          <w:lang w:val="vi-VN"/>
        </w:rPr>
        <w:t>thu</w:t>
      </w:r>
      <w:proofErr w:type="gramEnd"/>
      <w:r w:rsidRPr="004B6AD4">
        <w:rPr>
          <w:b/>
          <w:bCs/>
          <w:lang w:val="vi-VN"/>
        </w:rPr>
        <w:t>, chi</w:t>
      </w:r>
      <w:r w:rsidRPr="004B6AD4">
        <w:rPr>
          <w:b/>
          <w:bCs/>
        </w:rPr>
        <w:t xml:space="preserve"> </w:t>
      </w:r>
      <w:r w:rsidRPr="004B6AD4">
        <w:rPr>
          <w:b/>
          <w:bCs/>
          <w:lang w:val="vi-VN"/>
        </w:rPr>
        <w:t>ng</w:t>
      </w:r>
      <w:r w:rsidRPr="004B6AD4">
        <w:rPr>
          <w:b/>
          <w:bCs/>
        </w:rPr>
        <w:t>ân sách b</w:t>
      </w:r>
      <w:r w:rsidRPr="004B6AD4">
        <w:rPr>
          <w:b/>
          <w:bCs/>
          <w:lang w:val="vi-VN"/>
        </w:rPr>
        <w:t>ảo đảm nguồn lực ph</w:t>
      </w:r>
      <w:r w:rsidRPr="004B6AD4">
        <w:rPr>
          <w:b/>
          <w:bCs/>
        </w:rPr>
        <w:t>át tri</w:t>
      </w:r>
      <w:r w:rsidRPr="004B6AD4">
        <w:rPr>
          <w:b/>
          <w:bCs/>
          <w:lang w:val="vi-VN"/>
        </w:rPr>
        <w:t>ển kinh tế - x</w:t>
      </w:r>
      <w:r w:rsidRPr="004B6AD4">
        <w:rPr>
          <w:b/>
          <w:bCs/>
        </w:rPr>
        <w:t>ã hội</w:t>
      </w:r>
    </w:p>
    <w:p w14:paraId="5DCA621E" w14:textId="118F429C" w:rsidR="0040455D" w:rsidRPr="004B6AD4" w:rsidRDefault="0040455D"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
          <w:bCs/>
          <w:i/>
          <w:lang w:val="vi-VN"/>
        </w:rPr>
      </w:pPr>
      <w:r w:rsidRPr="004B6AD4">
        <w:rPr>
          <w:b/>
          <w:bCs/>
          <w:i/>
        </w:rPr>
        <w:t>3.1. Đẩy</w:t>
      </w:r>
      <w:r w:rsidRPr="004B6AD4">
        <w:rPr>
          <w:b/>
          <w:bCs/>
          <w:i/>
          <w:lang w:val="vi-VN"/>
        </w:rPr>
        <w:t xml:space="preserve"> nhanh tiến độ triển khai thực hiện </w:t>
      </w:r>
      <w:r w:rsidRPr="004B6AD4">
        <w:rPr>
          <w:b/>
          <w:bCs/>
          <w:i/>
        </w:rPr>
        <w:t>kế</w:t>
      </w:r>
      <w:r w:rsidRPr="004B6AD4">
        <w:rPr>
          <w:b/>
          <w:bCs/>
          <w:i/>
          <w:lang w:val="vi-VN"/>
        </w:rPr>
        <w:t xml:space="preserve"> hoạch đầu tư c</w:t>
      </w:r>
      <w:r w:rsidR="00AE1A5E" w:rsidRPr="004B6AD4">
        <w:rPr>
          <w:b/>
          <w:bCs/>
          <w:i/>
        </w:rPr>
        <w:t>ông, các C</w:t>
      </w:r>
      <w:r w:rsidRPr="004B6AD4">
        <w:rPr>
          <w:b/>
          <w:bCs/>
          <w:i/>
        </w:rPr>
        <w:t>hương trình mục tiêu quốc gia</w:t>
      </w:r>
    </w:p>
    <w:p w14:paraId="5EC3FFE4" w14:textId="3FFB266D" w:rsidR="0040455D" w:rsidRPr="004B6AD4" w:rsidRDefault="0040455D"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i/>
          <w:iCs/>
        </w:rPr>
      </w:pPr>
      <w:r w:rsidRPr="004B6AD4">
        <w:rPr>
          <w:i/>
          <w:iCs/>
        </w:rPr>
        <w:t xml:space="preserve">a) </w:t>
      </w:r>
      <w:r w:rsidRPr="004B6AD4">
        <w:rPr>
          <w:i/>
          <w:iCs/>
          <w:lang w:val="vi-VN"/>
        </w:rPr>
        <w:t>Phòng Tài chính - Kế hoạch</w:t>
      </w:r>
      <w:r w:rsidR="00AE1A5E" w:rsidRPr="004B6AD4">
        <w:rPr>
          <w:i/>
          <w:iCs/>
        </w:rPr>
        <w:t xml:space="preserve"> huyện</w:t>
      </w:r>
      <w:r w:rsidRPr="004B6AD4">
        <w:rPr>
          <w:i/>
          <w:iCs/>
        </w:rPr>
        <w:t>, các cơ quan, đơn vị liên quan</w:t>
      </w:r>
    </w:p>
    <w:p w14:paraId="203CB143" w14:textId="3F7FF9E8" w:rsidR="0040455D" w:rsidRPr="004B6AD4" w:rsidRDefault="00DB56E3"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rPr>
      </w:pPr>
      <w:r w:rsidRPr="004B6AD4">
        <w:rPr>
          <w:noProof/>
          <w:lang w:val="vi-VN"/>
        </w:rPr>
        <w:t xml:space="preserve">- </w:t>
      </w:r>
      <w:r w:rsidR="0040455D" w:rsidRPr="004B6AD4">
        <w:rPr>
          <w:noProof/>
        </w:rPr>
        <w:t>Đôn</w:t>
      </w:r>
      <w:r w:rsidR="0040455D" w:rsidRPr="004B6AD4">
        <w:rPr>
          <w:noProof/>
          <w:lang w:val="vi-VN"/>
        </w:rPr>
        <w:t xml:space="preserve"> đốc, hướng dẫn các đơn vị chủ đầu tư đẩy nhanh tiến độ triển khai thực hiện kế hoạch vốn đầu tư công; chủ động tham mưu UBND </w:t>
      </w:r>
      <w:r w:rsidRPr="004B6AD4">
        <w:rPr>
          <w:noProof/>
          <w:lang w:val="vi-VN"/>
        </w:rPr>
        <w:t>huyện</w:t>
      </w:r>
      <w:r w:rsidR="0040455D" w:rsidRPr="004B6AD4">
        <w:rPr>
          <w:noProof/>
          <w:lang w:val="vi-VN"/>
        </w:rPr>
        <w:t xml:space="preserve"> các </w:t>
      </w:r>
      <w:r w:rsidR="0040455D" w:rsidRPr="004B6AD4">
        <w:rPr>
          <w:noProof/>
        </w:rPr>
        <w:t xml:space="preserve">giải pháp mạnh mẽ, quyết liệt, sớm khắc phục các tồn tại, hạn chế để đẩy nhanh tiến độ giải ngân vốn đầu tư công ngay từ đầu năm 2024, đặc biệt là các chương trình, dự án có sức lan tỏa, tạo động lực phát </w:t>
      </w:r>
      <w:r w:rsidR="00756ED0" w:rsidRPr="004B6AD4">
        <w:rPr>
          <w:noProof/>
        </w:rPr>
        <w:t>triển kinh tế - xã hội..., các C</w:t>
      </w:r>
      <w:r w:rsidR="0040455D" w:rsidRPr="004B6AD4">
        <w:rPr>
          <w:noProof/>
        </w:rPr>
        <w:t xml:space="preserve">hương trình mục tiêu quốc gia. </w:t>
      </w:r>
    </w:p>
    <w:p w14:paraId="53690C3D" w14:textId="37C9AC82" w:rsidR="0040455D" w:rsidRPr="004B6AD4" w:rsidRDefault="00DB56E3"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spacing w:val="-4"/>
        </w:rPr>
      </w:pPr>
      <w:r w:rsidRPr="004B6AD4">
        <w:rPr>
          <w:noProof/>
          <w:spacing w:val="-4"/>
          <w:lang w:val="vi-VN"/>
        </w:rPr>
        <w:t xml:space="preserve">- </w:t>
      </w:r>
      <w:r w:rsidR="0040455D" w:rsidRPr="004B6AD4">
        <w:rPr>
          <w:noProof/>
          <w:spacing w:val="-4"/>
        </w:rPr>
        <w:t>Chủ động rà soát tham mưu cấp có thẩm quyền tiếp tục phân bổ chi tiết kế hoạch vốn năm 2024 chưa được phân bổ chi tiết cho các dự án hoàn thành thủ tục đầu tư theo quy định, theo tiến độ kế hoạch đã đề ra. Đôn đốc các đơn vị chủ đầu tư quyết liệt hoàn thiện thủ tục đầu tư, tiến độ thực hiện, giải ngân vốn 03 Chương trình mục tiêu quốc gia, bảo đảm kịp thời, công khai, minh bạch, hiệu quả, đúng đối tượng, ngăn ngừa các hành vi trục lợi trong sử dụng vốn đầu tư công.</w:t>
      </w:r>
    </w:p>
    <w:p w14:paraId="00076325" w14:textId="42C0A19A" w:rsidR="0040455D" w:rsidRPr="004B6AD4" w:rsidRDefault="00DB56E3"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rPr>
      </w:pPr>
      <w:r w:rsidRPr="004B6AD4">
        <w:rPr>
          <w:noProof/>
          <w:lang w:val="vi-VN"/>
        </w:rPr>
        <w:t xml:space="preserve">- </w:t>
      </w:r>
      <w:r w:rsidR="007E7CF6" w:rsidRPr="004B6AD4">
        <w:rPr>
          <w:noProof/>
        </w:rPr>
        <w:t>Tham mưu cho UBND huyện c</w:t>
      </w:r>
      <w:r w:rsidR="0040455D" w:rsidRPr="004B6AD4">
        <w:rPr>
          <w:noProof/>
        </w:rPr>
        <w:t>hỉ đạo, giám sát chặt chẽ công tác quản lý đầu tư theo kế ho</w:t>
      </w:r>
      <w:r w:rsidR="00756ED0" w:rsidRPr="004B6AD4">
        <w:rPr>
          <w:noProof/>
        </w:rPr>
        <w:t>ạch đầu tư công trung hạn 2021-</w:t>
      </w:r>
      <w:r w:rsidR="0040455D" w:rsidRPr="004B6AD4">
        <w:rPr>
          <w:noProof/>
        </w:rPr>
        <w:t>2025</w:t>
      </w:r>
      <w:r w:rsidRPr="004B6AD4">
        <w:rPr>
          <w:noProof/>
          <w:lang w:val="vi-VN"/>
        </w:rPr>
        <w:t>, t</w:t>
      </w:r>
      <w:r w:rsidR="0040455D" w:rsidRPr="004B6AD4">
        <w:rPr>
          <w:noProof/>
        </w:rPr>
        <w:t>heo dõi sát tình hình thực hiện, kịp thời rà soát tham mưu cấp có thẩm quyền điều chỉnh kế hoạch đầu tư công năm 2024 theo hướng cắt giảm vốn các dự án chậm tiến độ, ưu tiên bố trí bổ sung vốn cho</w:t>
      </w:r>
      <w:r w:rsidR="0040455D" w:rsidRPr="004B6AD4">
        <w:rPr>
          <w:noProof/>
          <w:lang w:val="vi-VN"/>
        </w:rPr>
        <w:t xml:space="preserve"> các dự án </w:t>
      </w:r>
      <w:r w:rsidR="0040455D" w:rsidRPr="004B6AD4">
        <w:rPr>
          <w:noProof/>
        </w:rPr>
        <w:t>đáp ứng tiến độ</w:t>
      </w:r>
      <w:r w:rsidR="0040455D" w:rsidRPr="004B6AD4">
        <w:rPr>
          <w:noProof/>
          <w:lang w:val="vi-VN"/>
        </w:rPr>
        <w:t xml:space="preserve">, có khả năng hấp thụ vốn, đặc biệt </w:t>
      </w:r>
      <w:r w:rsidR="0040455D" w:rsidRPr="004B6AD4">
        <w:rPr>
          <w:noProof/>
        </w:rPr>
        <w:t xml:space="preserve">các dự án quan trọng của </w:t>
      </w:r>
      <w:r w:rsidRPr="004B6AD4">
        <w:rPr>
          <w:noProof/>
          <w:lang w:val="vi-VN"/>
        </w:rPr>
        <w:t>huyện</w:t>
      </w:r>
      <w:r w:rsidR="0040455D" w:rsidRPr="004B6AD4">
        <w:rPr>
          <w:noProof/>
        </w:rPr>
        <w:t xml:space="preserve">, các chương trình, dự án phát triển hạ tầng trọng điểm có sức lan tỏa, tạo động lực phát triển kinh tế </w:t>
      </w:r>
      <w:r w:rsidR="00756ED0" w:rsidRPr="004B6AD4">
        <w:rPr>
          <w:noProof/>
        </w:rPr>
        <w:t xml:space="preserve">- </w:t>
      </w:r>
      <w:r w:rsidR="0040455D" w:rsidRPr="004B6AD4">
        <w:rPr>
          <w:noProof/>
        </w:rPr>
        <w:t>xã hội nhằm dẫn dắt, huy động các nguồn lực đầu tư ngoài Nhà nước, tạo các động lực phát triển, đồng thời bảo đảm phát triển hà</w:t>
      </w:r>
      <w:r w:rsidRPr="004B6AD4">
        <w:rPr>
          <w:noProof/>
        </w:rPr>
        <w:t>i hòa giữa các địa phương</w:t>
      </w:r>
      <w:r w:rsidR="0040455D" w:rsidRPr="004B6AD4">
        <w:rPr>
          <w:noProof/>
        </w:rPr>
        <w:t>. Chủ động tham mưu xây dựng Kế hoạch đầu tư công trung hạn 5 năm giai đoạn 2026-2030.</w:t>
      </w:r>
    </w:p>
    <w:p w14:paraId="367333E5" w14:textId="0957A35D" w:rsidR="0040455D" w:rsidRPr="004B6AD4" w:rsidRDefault="00C15100"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lang w:val="vi-VN"/>
        </w:rPr>
      </w:pPr>
      <w:r w:rsidRPr="004B6AD4">
        <w:rPr>
          <w:i/>
          <w:noProof/>
          <w:lang w:val="vi-VN"/>
        </w:rPr>
        <w:t>-</w:t>
      </w:r>
      <w:r w:rsidR="0040455D" w:rsidRPr="004B6AD4">
        <w:rPr>
          <w:noProof/>
        </w:rPr>
        <w:t xml:space="preserve"> </w:t>
      </w:r>
      <w:r w:rsidR="0040455D" w:rsidRPr="004B6AD4">
        <w:rPr>
          <w:rFonts w:eastAsia="Calibri"/>
        </w:rPr>
        <w:t xml:space="preserve">Chủ động triển khai thực hiện các nhiệm vụ có liên quan theo chức năng quản lý của ngành; đồng thời tập trung đề xuất UBND </w:t>
      </w:r>
      <w:r w:rsidRPr="004B6AD4">
        <w:rPr>
          <w:rFonts w:eastAsia="Calibri"/>
          <w:lang w:val="vi-VN"/>
        </w:rPr>
        <w:t>huyện</w:t>
      </w:r>
      <w:r w:rsidR="0040455D" w:rsidRPr="004B6AD4">
        <w:rPr>
          <w:rFonts w:eastAsia="Calibri"/>
        </w:rPr>
        <w:t xml:space="preserve"> giải pháp đẩy nhanh tiến độ giải ngân kế hoạch vốn. Theo dõi, nắm bắt tiến độ giải ngân, kịp thời tháo gỡ khó khăn, vướng mắc trong quá trình thực hiện thanh quyết toán các công trình, dự án; định kỳ hằng tháng, hằng quý, 6</w:t>
      </w:r>
      <w:r w:rsidR="0040455D" w:rsidRPr="004B6AD4">
        <w:rPr>
          <w:rFonts w:eastAsia="Calibri"/>
          <w:lang w:val="vi-VN"/>
        </w:rPr>
        <w:t xml:space="preserve"> tháng và cả </w:t>
      </w:r>
      <w:r w:rsidR="0040455D" w:rsidRPr="004B6AD4">
        <w:rPr>
          <w:rFonts w:eastAsia="Calibri"/>
        </w:rPr>
        <w:t>năm báo cáo tình hình giải ngân vốn đầu tư công năm 2024 trên địa bàn.</w:t>
      </w:r>
    </w:p>
    <w:p w14:paraId="7C9AAD88" w14:textId="0A82D0BE" w:rsidR="0040455D" w:rsidRPr="004B6AD4" w:rsidRDefault="00FE14FD"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spacing w:val="-2"/>
          <w:lang w:val="vi-VN"/>
        </w:rPr>
      </w:pPr>
      <w:r w:rsidRPr="004B6AD4">
        <w:rPr>
          <w:i/>
          <w:noProof/>
          <w:spacing w:val="-2"/>
          <w:lang w:val="vi-VN"/>
        </w:rPr>
        <w:t>b</w:t>
      </w:r>
      <w:r w:rsidR="0040455D" w:rsidRPr="004B6AD4">
        <w:rPr>
          <w:i/>
          <w:noProof/>
          <w:spacing w:val="-2"/>
        </w:rPr>
        <w:t xml:space="preserve">) Kho bạc Nhà nước </w:t>
      </w:r>
      <w:r w:rsidRPr="004B6AD4">
        <w:rPr>
          <w:i/>
          <w:noProof/>
          <w:spacing w:val="-2"/>
          <w:lang w:val="vi-VN"/>
        </w:rPr>
        <w:t>huyện</w:t>
      </w:r>
      <w:r w:rsidR="0040455D" w:rsidRPr="004B6AD4">
        <w:rPr>
          <w:i/>
          <w:noProof/>
          <w:spacing w:val="-2"/>
        </w:rPr>
        <w:t>:</w:t>
      </w:r>
      <w:r w:rsidR="0040455D" w:rsidRPr="004B6AD4">
        <w:rPr>
          <w:noProof/>
          <w:spacing w:val="-2"/>
        </w:rPr>
        <w:t xml:space="preserve"> </w:t>
      </w:r>
      <w:r w:rsidR="0040455D" w:rsidRPr="004B6AD4">
        <w:rPr>
          <w:rFonts w:eastAsia="Calibri"/>
          <w:spacing w:val="-2"/>
        </w:rPr>
        <w:t xml:space="preserve">Tập trung tổ chức thực hiện tốt công tác giải ngân; đẩy nhanh việc thanh toán khối lượng, tạm ứng cho các dự án khi có đủ điều kiện. Đôn đốc các chủ đầu tư đẩy nhanh tiến độ </w:t>
      </w:r>
      <w:proofErr w:type="gramStart"/>
      <w:r w:rsidR="0040455D" w:rsidRPr="004B6AD4">
        <w:rPr>
          <w:rFonts w:eastAsia="Calibri"/>
          <w:spacing w:val="-2"/>
        </w:rPr>
        <w:t>thu</w:t>
      </w:r>
      <w:proofErr w:type="gramEnd"/>
      <w:r w:rsidR="0040455D" w:rsidRPr="004B6AD4">
        <w:rPr>
          <w:rFonts w:eastAsia="Calibri"/>
          <w:spacing w:val="-2"/>
        </w:rPr>
        <w:t xml:space="preserve"> hồi tạm ứ</w:t>
      </w:r>
      <w:r w:rsidR="00BD3F2A" w:rsidRPr="004B6AD4">
        <w:rPr>
          <w:rFonts w:eastAsia="Calibri"/>
          <w:spacing w:val="-2"/>
        </w:rPr>
        <w:t>ng</w:t>
      </w:r>
      <w:r w:rsidR="00BD3F2A" w:rsidRPr="004B6AD4">
        <w:rPr>
          <w:rFonts w:eastAsia="Calibri"/>
          <w:spacing w:val="-2"/>
          <w:lang w:val="vi-VN"/>
        </w:rPr>
        <w:t>, k</w:t>
      </w:r>
      <w:r w:rsidR="0040455D" w:rsidRPr="004B6AD4">
        <w:rPr>
          <w:rFonts w:eastAsia="Calibri"/>
          <w:spacing w:val="-2"/>
        </w:rPr>
        <w:t>ịp thời đề xuất việc tháo gỡ các vướng mắc về thủ tục để việc giải ngân các chương trình, dự án được thuận lợi, đúng quy định.</w:t>
      </w:r>
    </w:p>
    <w:p w14:paraId="550043F9" w14:textId="3DBD8800" w:rsidR="0040455D" w:rsidRPr="004B6AD4" w:rsidRDefault="0040455D"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lang w:val="vi-VN"/>
        </w:rPr>
      </w:pPr>
      <w:r w:rsidRPr="004B6AD4">
        <w:rPr>
          <w:i/>
          <w:iCs/>
        </w:rPr>
        <w:t xml:space="preserve">d) Các </w:t>
      </w:r>
      <w:r w:rsidR="00FE14FD" w:rsidRPr="004B6AD4">
        <w:rPr>
          <w:i/>
          <w:iCs/>
          <w:lang w:val="vi-VN"/>
        </w:rPr>
        <w:t>cơ quan, đơn vị, UBND các xã, thị trấn</w:t>
      </w:r>
      <w:r w:rsidRPr="004B6AD4">
        <w:rPr>
          <w:i/>
          <w:iCs/>
        </w:rPr>
        <w:t>, ch</w:t>
      </w:r>
      <w:r w:rsidRPr="004B6AD4">
        <w:rPr>
          <w:i/>
          <w:iCs/>
          <w:lang w:val="vi-VN"/>
        </w:rPr>
        <w:t xml:space="preserve">ủ đầu tư </w:t>
      </w:r>
      <w:proofErr w:type="gramStart"/>
      <w:r w:rsidRPr="004B6AD4">
        <w:rPr>
          <w:i/>
          <w:iCs/>
          <w:lang w:val="vi-VN"/>
        </w:rPr>
        <w:t>theo</w:t>
      </w:r>
      <w:proofErr w:type="gramEnd"/>
      <w:r w:rsidRPr="004B6AD4">
        <w:rPr>
          <w:i/>
          <w:iCs/>
          <w:lang w:val="vi-VN"/>
        </w:rPr>
        <w:t xml:space="preserve"> chức năng, nhiệm vụ được giao </w:t>
      </w:r>
    </w:p>
    <w:p w14:paraId="063C942F" w14:textId="25359FE9" w:rsidR="0040455D" w:rsidRPr="004B6AD4" w:rsidRDefault="00FE14FD"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lang w:val="vi-VN"/>
        </w:rPr>
      </w:pPr>
      <w:r w:rsidRPr="004B6AD4">
        <w:rPr>
          <w:lang w:val="vi-VN"/>
        </w:rPr>
        <w:t xml:space="preserve">- </w:t>
      </w:r>
      <w:r w:rsidR="0040455D" w:rsidRPr="004B6AD4">
        <w:rPr>
          <w:lang w:val="vi-VN"/>
        </w:rPr>
        <w:t>Tập trung đẩy nhanh tiến độ chuẩn bị đầu tư, bồi thường giải phóng mặt bằng, tái định cư,</w:t>
      </w:r>
      <w:r w:rsidR="0040455D" w:rsidRPr="004B6AD4">
        <w:rPr>
          <w:noProof/>
          <w:lang w:val="vi-VN"/>
        </w:rPr>
        <w:t xml:space="preserve"> các điều kiện cần thiết về mặt bằng, vật liệu, nhân công</w:t>
      </w:r>
      <w:r w:rsidR="0040455D" w:rsidRPr="004B6AD4">
        <w:rPr>
          <w:lang w:val="vi-VN"/>
        </w:rPr>
        <w:t xml:space="preserve"> để sớm triển khai thực hiện các dự án dự kiến khởi công mới trong năm 202</w:t>
      </w:r>
      <w:r w:rsidR="0040455D" w:rsidRPr="004B6AD4">
        <w:t>4</w:t>
      </w:r>
      <w:r w:rsidR="0040455D" w:rsidRPr="004B6AD4">
        <w:rPr>
          <w:lang w:val="vi-VN"/>
        </w:rPr>
        <w:t xml:space="preserve">; </w:t>
      </w:r>
      <w:r w:rsidR="0040455D" w:rsidRPr="004B6AD4">
        <w:t>đẩy nhanh việc</w:t>
      </w:r>
      <w:r w:rsidR="0040455D" w:rsidRPr="004B6AD4">
        <w:rPr>
          <w:lang w:val="vi-VN"/>
        </w:rPr>
        <w:t xml:space="preserve"> hoàn thành hồ sơ, thủ tục theo quy định</w:t>
      </w:r>
      <w:r w:rsidR="0040455D" w:rsidRPr="004B6AD4">
        <w:rPr>
          <w:b/>
          <w:lang w:val="vi-VN"/>
        </w:rPr>
        <w:t xml:space="preserve"> </w:t>
      </w:r>
      <w:r w:rsidR="0040455D" w:rsidRPr="004B6AD4">
        <w:rPr>
          <w:lang w:val="vi-VN"/>
        </w:rPr>
        <w:t>làm cơ sở giao chi tiết kế hoạch vốn cho các dự án để triển khai thực hiện. Nâng cao năng lực</w:t>
      </w:r>
      <w:r w:rsidR="0040455D" w:rsidRPr="004B6AD4">
        <w:t>, chất lượng</w:t>
      </w:r>
      <w:r w:rsidR="0040455D" w:rsidRPr="004B6AD4">
        <w:rPr>
          <w:lang w:val="vi-VN"/>
        </w:rPr>
        <w:t xml:space="preserve"> đấu thầu, lựa chọn nhà thầu các dự án đầu tư công, đẩy mạnh đấu thầu qua mạng theo đúng lộ trình quy định. </w:t>
      </w:r>
      <w:r w:rsidR="0040455D" w:rsidRPr="004B6AD4">
        <w:rPr>
          <w:bCs/>
          <w:lang w:val="vi-VN"/>
        </w:rPr>
        <w:t>Tập trung đẩy nhanh ti</w:t>
      </w:r>
      <w:r w:rsidR="00756ED0" w:rsidRPr="004B6AD4">
        <w:rPr>
          <w:bCs/>
          <w:lang w:val="vi-VN"/>
        </w:rPr>
        <w:t xml:space="preserve">ến độ thực hiện, giải ngân các </w:t>
      </w:r>
      <w:r w:rsidR="00756ED0" w:rsidRPr="004B6AD4">
        <w:rPr>
          <w:bCs/>
        </w:rPr>
        <w:t>C</w:t>
      </w:r>
      <w:r w:rsidR="0040455D" w:rsidRPr="004B6AD4">
        <w:rPr>
          <w:bCs/>
          <w:lang w:val="vi-VN"/>
        </w:rPr>
        <w:t>hương trình mục tiêu quốc gia.</w:t>
      </w:r>
    </w:p>
    <w:p w14:paraId="5D0D71B1" w14:textId="7F4C76FB" w:rsidR="0040455D" w:rsidRPr="004B6AD4" w:rsidRDefault="003B27C9"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lang w:val="da-DK"/>
        </w:rPr>
      </w:pPr>
      <w:r w:rsidRPr="004B6AD4">
        <w:rPr>
          <w:noProof/>
          <w:lang w:val="vi-VN"/>
        </w:rPr>
        <w:t xml:space="preserve">- </w:t>
      </w:r>
      <w:r w:rsidR="0040455D" w:rsidRPr="004B6AD4">
        <w:rPr>
          <w:noProof/>
          <w:lang w:val="vi-VN"/>
        </w:rPr>
        <w:t xml:space="preserve">Nâng cao trách nhiệm người đứng đầu trong việc quyết định chủ trương đầu tư, quyết định đầu tư dự án và giải ngân vốn đầu tư công; </w:t>
      </w:r>
      <w:r w:rsidR="0040455D" w:rsidRPr="004B6AD4">
        <w:rPr>
          <w:lang w:val="da-DK"/>
        </w:rPr>
        <w:t>quyết liệt chỉ đạo, giao nhiệm vụ chi tiết gắn với trách nhiệm cụ thể cho các cấp, các ngành, các chủ đầu tư để đẩy nhanh tiến độ thực hiện và giải ngân các chương trình, dự án sử dụng vốn đầu tư công ngay từ đầu năm 2024.</w:t>
      </w:r>
    </w:p>
    <w:p w14:paraId="67CF69FE" w14:textId="1C97EA27" w:rsidR="0040455D" w:rsidRPr="004B6AD4" w:rsidRDefault="003B27C9"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lang w:val="vi-VN"/>
        </w:rPr>
      </w:pPr>
      <w:r w:rsidRPr="004B6AD4">
        <w:rPr>
          <w:lang w:val="vi-VN"/>
        </w:rPr>
        <w:t xml:space="preserve">- </w:t>
      </w:r>
      <w:r w:rsidR="0040455D" w:rsidRPr="004B6AD4">
        <w:rPr>
          <w:lang w:val="da-DK"/>
        </w:rPr>
        <w:t>Tập trung triển khai thực hiện có hiệu quả các</w:t>
      </w:r>
      <w:r w:rsidR="00756ED0" w:rsidRPr="004B6AD4">
        <w:rPr>
          <w:lang w:val="da-DK"/>
        </w:rPr>
        <w:t xml:space="preserve"> C</w:t>
      </w:r>
      <w:r w:rsidRPr="004B6AD4">
        <w:rPr>
          <w:lang w:val="da-DK"/>
        </w:rPr>
        <w:t>hương trình mục tiêu quốc gia</w:t>
      </w:r>
      <w:r w:rsidR="0040455D" w:rsidRPr="004B6AD4">
        <w:rPr>
          <w:lang w:val="da-DK"/>
        </w:rPr>
        <w:t>, đặc biệt các dự án hỗ trợ phát triển sản xuất để sớm phát huy hiệu quả nguồn lực đầu tư.</w:t>
      </w:r>
    </w:p>
    <w:p w14:paraId="65F62204" w14:textId="77777777" w:rsidR="00FC56B1" w:rsidRPr="004B6AD4" w:rsidRDefault="00FC56B1"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
          <w:i/>
          <w:iCs/>
          <w:noProof/>
          <w:lang w:val="vi-VN"/>
        </w:rPr>
      </w:pPr>
      <w:r w:rsidRPr="004B6AD4">
        <w:rPr>
          <w:b/>
          <w:i/>
          <w:iCs/>
          <w:noProof/>
        </w:rPr>
        <w:t>3.2. Đẩy mạnh xây dựng, phát triển hệ thống kết cấu hạ tầng đồng bộ, hiện đại, tập trung đẩy nhanh tiến độ các chương trình, dự án trên địa bàn</w:t>
      </w:r>
    </w:p>
    <w:p w14:paraId="3DB19753" w14:textId="0AFE8DF2" w:rsidR="00FC56B1" w:rsidRPr="004B6AD4" w:rsidRDefault="00FC56B1"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iCs/>
          <w:lang w:val="vi-VN"/>
        </w:rPr>
      </w:pPr>
      <w:r w:rsidRPr="004B6AD4">
        <w:rPr>
          <w:i/>
          <w:iCs/>
          <w:spacing w:val="-4"/>
          <w:lang w:val="vi-VN"/>
        </w:rPr>
        <w:t>a)</w:t>
      </w:r>
      <w:r w:rsidRPr="004B6AD4">
        <w:rPr>
          <w:i/>
          <w:iCs/>
          <w:spacing w:val="-4"/>
        </w:rPr>
        <w:t xml:space="preserve"> V</w:t>
      </w:r>
      <w:r w:rsidRPr="004B6AD4">
        <w:rPr>
          <w:i/>
          <w:iCs/>
          <w:spacing w:val="-4"/>
          <w:lang w:val="vi-VN"/>
        </w:rPr>
        <w:t>ề ph</w:t>
      </w:r>
      <w:r w:rsidRPr="004B6AD4">
        <w:rPr>
          <w:i/>
          <w:iCs/>
          <w:spacing w:val="-4"/>
        </w:rPr>
        <w:t>át tri</w:t>
      </w:r>
      <w:r w:rsidRPr="004B6AD4">
        <w:rPr>
          <w:i/>
          <w:iCs/>
          <w:spacing w:val="-4"/>
          <w:lang w:val="vi-VN"/>
        </w:rPr>
        <w:t>ển hạ tầng giao th</w:t>
      </w:r>
      <w:r w:rsidRPr="004B6AD4">
        <w:rPr>
          <w:i/>
          <w:iCs/>
          <w:spacing w:val="-4"/>
        </w:rPr>
        <w:t>ông</w:t>
      </w:r>
      <w:r w:rsidRPr="004B6AD4">
        <w:rPr>
          <w:i/>
          <w:iCs/>
          <w:spacing w:val="-4"/>
          <w:lang w:val="vi-VN"/>
        </w:rPr>
        <w:t>, đô thị:</w:t>
      </w:r>
      <w:r w:rsidRPr="004B6AD4">
        <w:rPr>
          <w:iCs/>
        </w:rPr>
        <w:t xml:space="preserve"> </w:t>
      </w:r>
      <w:r w:rsidRPr="004B6AD4">
        <w:rPr>
          <w:iCs/>
          <w:lang w:val="vi-VN"/>
        </w:rPr>
        <w:t xml:space="preserve">Phòng Kinh tế và Hạ tầng </w:t>
      </w:r>
      <w:r w:rsidR="00756ED0" w:rsidRPr="004B6AD4">
        <w:rPr>
          <w:iCs/>
        </w:rPr>
        <w:t xml:space="preserve">huyện </w:t>
      </w:r>
      <w:r w:rsidRPr="004B6AD4">
        <w:rPr>
          <w:iCs/>
          <w:lang w:val="vi-VN"/>
        </w:rPr>
        <w:t>chủ tr</w:t>
      </w:r>
      <w:r w:rsidRPr="004B6AD4">
        <w:rPr>
          <w:iCs/>
        </w:rPr>
        <w:t>ì, ph</w:t>
      </w:r>
      <w:r w:rsidRPr="004B6AD4">
        <w:rPr>
          <w:iCs/>
          <w:lang w:val="vi-VN"/>
        </w:rPr>
        <w:t>ối hợp với c</w:t>
      </w:r>
      <w:r w:rsidRPr="004B6AD4">
        <w:rPr>
          <w:iCs/>
        </w:rPr>
        <w:t>ác đơn v</w:t>
      </w:r>
      <w:r w:rsidRPr="004B6AD4">
        <w:rPr>
          <w:iCs/>
          <w:lang w:val="vi-VN"/>
        </w:rPr>
        <w:t>ị li</w:t>
      </w:r>
      <w:r w:rsidRPr="004B6AD4">
        <w:rPr>
          <w:iCs/>
        </w:rPr>
        <w:t>ên quan:</w:t>
      </w:r>
    </w:p>
    <w:p w14:paraId="088F8575" w14:textId="0DD3B9F9" w:rsidR="00FC56B1" w:rsidRPr="004B6AD4" w:rsidRDefault="00FC56B1"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spacing w:val="-4"/>
          <w:lang w:val="vi-VN"/>
        </w:rPr>
      </w:pPr>
      <w:r w:rsidRPr="004B6AD4">
        <w:rPr>
          <w:iCs/>
          <w:lang w:val="vi-VN"/>
        </w:rPr>
        <w:t>- Tiếp tục t</w:t>
      </w:r>
      <w:r w:rsidRPr="004B6AD4">
        <w:t xml:space="preserve">ham mưu cho UBND </w:t>
      </w:r>
      <w:r w:rsidRPr="004B6AD4">
        <w:rPr>
          <w:lang w:val="vi-VN"/>
        </w:rPr>
        <w:t>huyện</w:t>
      </w:r>
      <w:r w:rsidRPr="004B6AD4">
        <w:t xml:space="preserve"> triển khai thực hiện đồng bộ, hiệu quả thuộc lĩnh vực giao thông vận tải</w:t>
      </w:r>
      <w:r w:rsidR="002B7BA7" w:rsidRPr="004B6AD4">
        <w:t>;</w:t>
      </w:r>
      <w:r w:rsidRPr="004B6AD4">
        <w:rPr>
          <w:i/>
          <w:iCs/>
          <w:spacing w:val="-4"/>
          <w:lang w:val="vi-VN"/>
        </w:rPr>
        <w:t xml:space="preserve"> </w:t>
      </w:r>
      <w:r w:rsidR="002B7BA7" w:rsidRPr="004B6AD4">
        <w:rPr>
          <w:spacing w:val="-4"/>
        </w:rPr>
        <w:t>t</w:t>
      </w:r>
      <w:r w:rsidRPr="004B6AD4">
        <w:rPr>
          <w:spacing w:val="-4"/>
          <w:lang w:val="vi-VN"/>
        </w:rPr>
        <w:t>ập trung thực hiện c</w:t>
      </w:r>
      <w:r w:rsidRPr="004B6AD4">
        <w:rPr>
          <w:spacing w:val="-4"/>
        </w:rPr>
        <w:t>ác gi</w:t>
      </w:r>
      <w:r w:rsidRPr="004B6AD4">
        <w:rPr>
          <w:spacing w:val="-4"/>
          <w:lang w:val="vi-VN"/>
        </w:rPr>
        <w:t>ải ph</w:t>
      </w:r>
      <w:r w:rsidRPr="004B6AD4">
        <w:rPr>
          <w:spacing w:val="-4"/>
        </w:rPr>
        <w:t>áp đ</w:t>
      </w:r>
      <w:r w:rsidRPr="004B6AD4">
        <w:rPr>
          <w:spacing w:val="-4"/>
          <w:lang w:val="vi-VN"/>
        </w:rPr>
        <w:t>ẩy mạnh ph</w:t>
      </w:r>
      <w:r w:rsidRPr="004B6AD4">
        <w:rPr>
          <w:spacing w:val="-4"/>
        </w:rPr>
        <w:t>át tri</w:t>
      </w:r>
      <w:r w:rsidRPr="004B6AD4">
        <w:rPr>
          <w:spacing w:val="-4"/>
          <w:lang w:val="vi-VN"/>
        </w:rPr>
        <w:t>ển đ</w:t>
      </w:r>
      <w:r w:rsidRPr="004B6AD4">
        <w:rPr>
          <w:spacing w:val="-4"/>
        </w:rPr>
        <w:t>ô th</w:t>
      </w:r>
      <w:r w:rsidRPr="004B6AD4">
        <w:rPr>
          <w:spacing w:val="-4"/>
          <w:lang w:val="vi-VN"/>
        </w:rPr>
        <w:t>ị theo hướng đ</w:t>
      </w:r>
      <w:r w:rsidRPr="004B6AD4">
        <w:rPr>
          <w:spacing w:val="-4"/>
        </w:rPr>
        <w:t>ô th</w:t>
      </w:r>
      <w:r w:rsidRPr="004B6AD4">
        <w:rPr>
          <w:spacing w:val="-4"/>
          <w:lang w:val="vi-VN"/>
        </w:rPr>
        <w:t>ị xanh, th</w:t>
      </w:r>
      <w:r w:rsidRPr="004B6AD4">
        <w:rPr>
          <w:spacing w:val="-4"/>
        </w:rPr>
        <w:t>ông minh, hi</w:t>
      </w:r>
      <w:r w:rsidRPr="004B6AD4">
        <w:rPr>
          <w:spacing w:val="-4"/>
          <w:lang w:val="vi-VN"/>
        </w:rPr>
        <w:t>ện đại v</w:t>
      </w:r>
      <w:r w:rsidRPr="004B6AD4">
        <w:rPr>
          <w:spacing w:val="-4"/>
        </w:rPr>
        <w:t>à thân thi</w:t>
      </w:r>
      <w:r w:rsidRPr="004B6AD4">
        <w:rPr>
          <w:spacing w:val="-4"/>
          <w:lang w:val="vi-VN"/>
        </w:rPr>
        <w:t>ện với m</w:t>
      </w:r>
      <w:r w:rsidRPr="004B6AD4">
        <w:rPr>
          <w:spacing w:val="-4"/>
        </w:rPr>
        <w:t>ôi trư</w:t>
      </w:r>
      <w:r w:rsidRPr="004B6AD4">
        <w:rPr>
          <w:spacing w:val="-4"/>
          <w:lang w:val="vi-VN"/>
        </w:rPr>
        <w:t>ờng; đặc biệt l</w:t>
      </w:r>
      <w:r w:rsidRPr="004B6AD4">
        <w:rPr>
          <w:spacing w:val="-4"/>
        </w:rPr>
        <w:t>à ch</w:t>
      </w:r>
      <w:r w:rsidRPr="004B6AD4">
        <w:rPr>
          <w:spacing w:val="-4"/>
          <w:lang w:val="vi-VN"/>
        </w:rPr>
        <w:t>ỉ đạo, đ</w:t>
      </w:r>
      <w:r w:rsidRPr="004B6AD4">
        <w:rPr>
          <w:spacing w:val="-4"/>
        </w:rPr>
        <w:t>ôn đ</w:t>
      </w:r>
      <w:r w:rsidRPr="004B6AD4">
        <w:rPr>
          <w:spacing w:val="-4"/>
          <w:lang w:val="vi-VN"/>
        </w:rPr>
        <w:t>ốc, hướng dẫn c</w:t>
      </w:r>
      <w:r w:rsidRPr="004B6AD4">
        <w:rPr>
          <w:spacing w:val="-4"/>
        </w:rPr>
        <w:t>ác đơn v</w:t>
      </w:r>
      <w:r w:rsidRPr="004B6AD4">
        <w:rPr>
          <w:spacing w:val="-4"/>
          <w:lang w:val="vi-VN"/>
        </w:rPr>
        <w:t>ị khẩn trương ho</w:t>
      </w:r>
      <w:r w:rsidRPr="004B6AD4">
        <w:rPr>
          <w:spacing w:val="-4"/>
        </w:rPr>
        <w:t>àn ch</w:t>
      </w:r>
      <w:r w:rsidRPr="004B6AD4">
        <w:rPr>
          <w:spacing w:val="-4"/>
          <w:lang w:val="vi-VN"/>
        </w:rPr>
        <w:t>ỉnh c</w:t>
      </w:r>
      <w:r w:rsidRPr="004B6AD4">
        <w:rPr>
          <w:spacing w:val="-4"/>
        </w:rPr>
        <w:t>ác th</w:t>
      </w:r>
      <w:r w:rsidRPr="004B6AD4">
        <w:rPr>
          <w:spacing w:val="-4"/>
          <w:lang w:val="vi-VN"/>
        </w:rPr>
        <w:t>ủ tục đầu tư để khởi c</w:t>
      </w:r>
      <w:r w:rsidRPr="004B6AD4">
        <w:rPr>
          <w:spacing w:val="-4"/>
        </w:rPr>
        <w:t>ông d</w:t>
      </w:r>
      <w:r w:rsidRPr="004B6AD4">
        <w:rPr>
          <w:spacing w:val="-4"/>
          <w:lang w:val="vi-VN"/>
        </w:rPr>
        <w:t xml:space="preserve">ự </w:t>
      </w:r>
      <w:r w:rsidRPr="004B6AD4">
        <w:rPr>
          <w:spacing w:val="-4"/>
        </w:rPr>
        <w:t>án đô th</w:t>
      </w:r>
      <w:r w:rsidRPr="004B6AD4">
        <w:rPr>
          <w:spacing w:val="-4"/>
          <w:lang w:val="vi-VN"/>
        </w:rPr>
        <w:t xml:space="preserve">ị đã được phê duyệt chủ trương đầu tư; </w:t>
      </w:r>
    </w:p>
    <w:p w14:paraId="07641ADE" w14:textId="62984418" w:rsidR="00FC56B1" w:rsidRPr="004B6AD4" w:rsidRDefault="00FC56B1"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spacing w:val="-4"/>
          <w:lang w:val="vi-VN"/>
        </w:rPr>
      </w:pPr>
      <w:r w:rsidRPr="004B6AD4">
        <w:rPr>
          <w:iCs/>
          <w:spacing w:val="-4"/>
          <w:lang w:val="vi-VN"/>
        </w:rPr>
        <w:t>-</w:t>
      </w:r>
      <w:r w:rsidR="00756ED0" w:rsidRPr="004B6AD4">
        <w:rPr>
          <w:iCs/>
          <w:spacing w:val="-4"/>
        </w:rPr>
        <w:t xml:space="preserve"> </w:t>
      </w:r>
      <w:r w:rsidRPr="004B6AD4">
        <w:rPr>
          <w:iCs/>
          <w:spacing w:val="-4"/>
          <w:lang w:val="vi-VN"/>
        </w:rPr>
        <w:t>T</w:t>
      </w:r>
      <w:r w:rsidRPr="004B6AD4">
        <w:rPr>
          <w:spacing w:val="-4"/>
          <w:lang w:val="vi-VN"/>
        </w:rPr>
        <w:t>iếp tục r</w:t>
      </w:r>
      <w:r w:rsidRPr="004B6AD4">
        <w:rPr>
          <w:spacing w:val="-4"/>
        </w:rPr>
        <w:t>à soát vi</w:t>
      </w:r>
      <w:r w:rsidRPr="004B6AD4">
        <w:rPr>
          <w:spacing w:val="-4"/>
          <w:lang w:val="vi-VN"/>
        </w:rPr>
        <w:t>ệc lập quy hoạch chung đ</w:t>
      </w:r>
      <w:r w:rsidRPr="004B6AD4">
        <w:rPr>
          <w:spacing w:val="-4"/>
        </w:rPr>
        <w:t>ô th</w:t>
      </w:r>
      <w:r w:rsidRPr="004B6AD4">
        <w:rPr>
          <w:spacing w:val="-4"/>
          <w:lang w:val="vi-VN"/>
        </w:rPr>
        <w:t>ị hoặc điều chỉnh quy hoạch chung đ</w:t>
      </w:r>
      <w:r w:rsidRPr="004B6AD4">
        <w:rPr>
          <w:spacing w:val="-4"/>
        </w:rPr>
        <w:t>ô th</w:t>
      </w:r>
      <w:r w:rsidRPr="004B6AD4">
        <w:rPr>
          <w:spacing w:val="-4"/>
          <w:lang w:val="vi-VN"/>
        </w:rPr>
        <w:t>ị (nếu c</w:t>
      </w:r>
      <w:r w:rsidRPr="004B6AD4">
        <w:rPr>
          <w:spacing w:val="-4"/>
        </w:rPr>
        <w:t>ó); t</w:t>
      </w:r>
      <w:r w:rsidRPr="004B6AD4">
        <w:rPr>
          <w:spacing w:val="-4"/>
          <w:lang w:val="vi-VN"/>
        </w:rPr>
        <w:t>ập trung đầu tư hạ tầng kỹ thuật, hạ tầng x</w:t>
      </w:r>
      <w:r w:rsidRPr="004B6AD4">
        <w:rPr>
          <w:spacing w:val="-4"/>
        </w:rPr>
        <w:t>ã h</w:t>
      </w:r>
      <w:r w:rsidRPr="004B6AD4">
        <w:rPr>
          <w:spacing w:val="-4"/>
          <w:lang w:val="vi-VN"/>
        </w:rPr>
        <w:t>ội, đ</w:t>
      </w:r>
      <w:r w:rsidRPr="004B6AD4">
        <w:rPr>
          <w:spacing w:val="-4"/>
        </w:rPr>
        <w:t xml:space="preserve">áp </w:t>
      </w:r>
      <w:r w:rsidRPr="004B6AD4">
        <w:rPr>
          <w:spacing w:val="-4"/>
          <w:lang w:val="vi-VN"/>
        </w:rPr>
        <w:t>ứng ti</w:t>
      </w:r>
      <w:r w:rsidRPr="004B6AD4">
        <w:rPr>
          <w:spacing w:val="-4"/>
        </w:rPr>
        <w:t>êu chí đô th</w:t>
      </w:r>
      <w:r w:rsidRPr="004B6AD4">
        <w:rPr>
          <w:spacing w:val="-4"/>
          <w:lang w:val="vi-VN"/>
        </w:rPr>
        <w:t>ị; đảm bảo tiến độ triển khai thực hiện giai đoạn 2021- 2025; huy động c</w:t>
      </w:r>
      <w:r w:rsidRPr="004B6AD4">
        <w:rPr>
          <w:spacing w:val="-4"/>
        </w:rPr>
        <w:t>ác ngu</w:t>
      </w:r>
      <w:r w:rsidRPr="004B6AD4">
        <w:rPr>
          <w:spacing w:val="-4"/>
          <w:lang w:val="vi-VN"/>
        </w:rPr>
        <w:t>ồn lực để đầu tư ho</w:t>
      </w:r>
      <w:r w:rsidRPr="004B6AD4">
        <w:rPr>
          <w:spacing w:val="-4"/>
        </w:rPr>
        <w:t>àn thi</w:t>
      </w:r>
      <w:r w:rsidRPr="004B6AD4">
        <w:rPr>
          <w:spacing w:val="-4"/>
          <w:lang w:val="vi-VN"/>
        </w:rPr>
        <w:t>ện v</w:t>
      </w:r>
      <w:r w:rsidRPr="004B6AD4">
        <w:rPr>
          <w:spacing w:val="-4"/>
        </w:rPr>
        <w:t>à đ</w:t>
      </w:r>
      <w:r w:rsidRPr="004B6AD4">
        <w:rPr>
          <w:spacing w:val="-4"/>
          <w:lang w:val="vi-VN"/>
        </w:rPr>
        <w:t xml:space="preserve">ồng bộ hạ tầng của </w:t>
      </w:r>
      <w:r w:rsidRPr="004B6AD4">
        <w:rPr>
          <w:spacing w:val="-4"/>
        </w:rPr>
        <w:t>đô th</w:t>
      </w:r>
      <w:r w:rsidRPr="004B6AD4">
        <w:rPr>
          <w:spacing w:val="-4"/>
          <w:lang w:val="vi-VN"/>
        </w:rPr>
        <w:t xml:space="preserve">ị </w:t>
      </w:r>
      <w:r w:rsidRPr="004B6AD4">
        <w:t>gắn với việc thu hút đầu tư các dự án phát triển đô thị, hạ tầng thương mại, dịch vụ</w:t>
      </w:r>
      <w:r w:rsidRPr="004B6AD4">
        <w:rPr>
          <w:spacing w:val="-4"/>
        </w:rPr>
        <w:t>.</w:t>
      </w:r>
      <w:r w:rsidRPr="004B6AD4">
        <w:rPr>
          <w:spacing w:val="-4"/>
          <w:lang w:val="vi-VN"/>
        </w:rPr>
        <w:t xml:space="preserve"> </w:t>
      </w:r>
    </w:p>
    <w:p w14:paraId="4811FCCC" w14:textId="1EC6B2E2" w:rsidR="002B7BA7" w:rsidRPr="004B6AD4" w:rsidRDefault="00756ED0"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spacing w:val="-4"/>
          <w:lang w:val="vi-VN"/>
        </w:rPr>
      </w:pPr>
      <w:r w:rsidRPr="004B6AD4">
        <w:rPr>
          <w:iCs/>
          <w:spacing w:val="-4"/>
        </w:rPr>
        <w:t xml:space="preserve">- </w:t>
      </w:r>
      <w:r w:rsidR="00FC56B1" w:rsidRPr="004B6AD4">
        <w:rPr>
          <w:iCs/>
          <w:spacing w:val="-4"/>
          <w:lang w:val="vi-VN"/>
        </w:rPr>
        <w:t>Ủy ban nh</w:t>
      </w:r>
      <w:r w:rsidR="00FC56B1" w:rsidRPr="004B6AD4">
        <w:rPr>
          <w:iCs/>
          <w:spacing w:val="-4"/>
        </w:rPr>
        <w:t xml:space="preserve">ân dân các </w:t>
      </w:r>
      <w:r w:rsidR="00FC56B1" w:rsidRPr="004B6AD4">
        <w:rPr>
          <w:iCs/>
          <w:spacing w:val="-4"/>
          <w:lang w:val="vi-VN"/>
        </w:rPr>
        <w:t>xã, thị trấn, c</w:t>
      </w:r>
      <w:r w:rsidR="00FC56B1" w:rsidRPr="004B6AD4">
        <w:rPr>
          <w:iCs/>
          <w:spacing w:val="-4"/>
        </w:rPr>
        <w:t>ác ch</w:t>
      </w:r>
      <w:r w:rsidR="00FC56B1" w:rsidRPr="004B6AD4">
        <w:rPr>
          <w:iCs/>
          <w:spacing w:val="-4"/>
          <w:lang w:val="vi-VN"/>
        </w:rPr>
        <w:t>ủ đầu tư v</w:t>
      </w:r>
      <w:r w:rsidR="00FC56B1" w:rsidRPr="004B6AD4">
        <w:rPr>
          <w:iCs/>
          <w:spacing w:val="-4"/>
        </w:rPr>
        <w:t>à các đơn v</w:t>
      </w:r>
      <w:r w:rsidR="00FC56B1" w:rsidRPr="004B6AD4">
        <w:rPr>
          <w:iCs/>
          <w:spacing w:val="-4"/>
          <w:lang w:val="vi-VN"/>
        </w:rPr>
        <w:t>ị li</w:t>
      </w:r>
      <w:r w:rsidR="00FC56B1" w:rsidRPr="004B6AD4">
        <w:rPr>
          <w:iCs/>
          <w:spacing w:val="-4"/>
        </w:rPr>
        <w:t>ên quan:</w:t>
      </w:r>
      <w:r w:rsidR="00FC56B1" w:rsidRPr="004B6AD4">
        <w:rPr>
          <w:spacing w:val="-4"/>
        </w:rPr>
        <w:t xml:space="preserve"> T</w:t>
      </w:r>
      <w:r w:rsidR="00FC56B1" w:rsidRPr="004B6AD4">
        <w:rPr>
          <w:spacing w:val="-4"/>
          <w:lang w:val="vi-VN"/>
        </w:rPr>
        <w:t xml:space="preserve">ập trung đẩy nhanh </w:t>
      </w:r>
      <w:r w:rsidR="00FC56B1" w:rsidRPr="004B6AD4">
        <w:rPr>
          <w:spacing w:val="-4"/>
        </w:rPr>
        <w:t xml:space="preserve">tiến độ thi công các dự án giao thông; phối hợp tháo gỡ khó khăn, vướng mắc trong </w:t>
      </w:r>
      <w:r w:rsidR="00FC56B1" w:rsidRPr="004B6AD4">
        <w:rPr>
          <w:spacing w:val="-4"/>
          <w:lang w:val="vi-VN"/>
        </w:rPr>
        <w:t>c</w:t>
      </w:r>
      <w:r w:rsidR="00FC56B1" w:rsidRPr="004B6AD4">
        <w:rPr>
          <w:spacing w:val="-4"/>
        </w:rPr>
        <w:t>ông tác gi</w:t>
      </w:r>
      <w:r w:rsidR="00FC56B1" w:rsidRPr="004B6AD4">
        <w:rPr>
          <w:spacing w:val="-4"/>
          <w:lang w:val="vi-VN"/>
        </w:rPr>
        <w:t>ải ph</w:t>
      </w:r>
      <w:r w:rsidR="00FC56B1" w:rsidRPr="004B6AD4">
        <w:rPr>
          <w:spacing w:val="-4"/>
        </w:rPr>
        <w:t>óng m</w:t>
      </w:r>
      <w:r w:rsidR="00FC56B1" w:rsidRPr="004B6AD4">
        <w:rPr>
          <w:spacing w:val="-4"/>
          <w:lang w:val="vi-VN"/>
        </w:rPr>
        <w:t>ặt bằng của c</w:t>
      </w:r>
      <w:r w:rsidR="00FC56B1" w:rsidRPr="004B6AD4">
        <w:rPr>
          <w:spacing w:val="-4"/>
        </w:rPr>
        <w:t>ác d</w:t>
      </w:r>
      <w:r w:rsidR="00FC56B1" w:rsidRPr="004B6AD4">
        <w:rPr>
          <w:spacing w:val="-4"/>
          <w:lang w:val="vi-VN"/>
        </w:rPr>
        <w:t xml:space="preserve">ự </w:t>
      </w:r>
      <w:r w:rsidR="00FC56B1" w:rsidRPr="004B6AD4">
        <w:rPr>
          <w:spacing w:val="-4"/>
        </w:rPr>
        <w:t>án được giao quản lý, trên địa bàn</w:t>
      </w:r>
      <w:r w:rsidR="00FC56B1" w:rsidRPr="004B6AD4">
        <w:rPr>
          <w:spacing w:val="-4"/>
          <w:lang w:val="vi-VN"/>
        </w:rPr>
        <w:t>; chủ động bố tr</w:t>
      </w:r>
      <w:r w:rsidR="00FC56B1" w:rsidRPr="004B6AD4">
        <w:rPr>
          <w:spacing w:val="-4"/>
        </w:rPr>
        <w:t>í, tham mưu bố trí ngu</w:t>
      </w:r>
      <w:r w:rsidR="00FC56B1" w:rsidRPr="004B6AD4">
        <w:rPr>
          <w:spacing w:val="-4"/>
          <w:lang w:val="vi-VN"/>
        </w:rPr>
        <w:t xml:space="preserve">ồn vốn được giao quản lý để thực hiện, đảm bảo tiến độ thực hiện dự </w:t>
      </w:r>
      <w:r w:rsidR="00FC56B1" w:rsidRPr="004B6AD4">
        <w:rPr>
          <w:spacing w:val="-4"/>
        </w:rPr>
        <w:t>án theo quy đ</w:t>
      </w:r>
      <w:r w:rsidR="00FC56B1" w:rsidRPr="004B6AD4">
        <w:rPr>
          <w:spacing w:val="-4"/>
          <w:lang w:val="vi-VN"/>
        </w:rPr>
        <w:t xml:space="preserve">ịnh. </w:t>
      </w:r>
    </w:p>
    <w:p w14:paraId="2FF1DBE6" w14:textId="10D3CDDA" w:rsidR="007C3050" w:rsidRPr="004B6AD4" w:rsidRDefault="00FC56B1"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spacing w:val="-4"/>
          <w:lang w:val="vi-VN"/>
        </w:rPr>
      </w:pPr>
      <w:r w:rsidRPr="004B6AD4">
        <w:rPr>
          <w:i/>
          <w:iCs/>
          <w:spacing w:val="-4"/>
          <w:lang w:val="vi-VN"/>
        </w:rPr>
        <w:t>b)</w:t>
      </w:r>
      <w:r w:rsidRPr="004B6AD4">
        <w:rPr>
          <w:i/>
          <w:iCs/>
          <w:spacing w:val="-4"/>
        </w:rPr>
        <w:t xml:space="preserve"> V</w:t>
      </w:r>
      <w:r w:rsidRPr="004B6AD4">
        <w:rPr>
          <w:i/>
          <w:iCs/>
          <w:spacing w:val="-4"/>
          <w:lang w:val="vi-VN"/>
        </w:rPr>
        <w:t>ề ph</w:t>
      </w:r>
      <w:r w:rsidRPr="004B6AD4">
        <w:rPr>
          <w:i/>
          <w:iCs/>
          <w:spacing w:val="-4"/>
        </w:rPr>
        <w:t>át tri</w:t>
      </w:r>
      <w:r w:rsidRPr="004B6AD4">
        <w:rPr>
          <w:i/>
          <w:iCs/>
          <w:spacing w:val="-4"/>
          <w:lang w:val="vi-VN"/>
        </w:rPr>
        <w:t xml:space="preserve">ển hạ tầng du lịch: </w:t>
      </w:r>
      <w:r w:rsidR="007C3050" w:rsidRPr="004B6AD4">
        <w:rPr>
          <w:lang w:val="vi-VN"/>
        </w:rPr>
        <w:t>Phòng</w:t>
      </w:r>
      <w:r w:rsidR="007C3050" w:rsidRPr="004B6AD4">
        <w:t xml:space="preserve"> Văn hóa</w:t>
      </w:r>
      <w:r w:rsidR="007C3050" w:rsidRPr="004B6AD4">
        <w:rPr>
          <w:lang w:val="vi-VN"/>
        </w:rPr>
        <w:t xml:space="preserve"> và Thông tin</w:t>
      </w:r>
      <w:r w:rsidR="007C3050" w:rsidRPr="004B6AD4">
        <w:t xml:space="preserve"> </w:t>
      </w:r>
      <w:r w:rsidR="00756ED0" w:rsidRPr="004B6AD4">
        <w:t xml:space="preserve">huyện </w:t>
      </w:r>
      <w:r w:rsidR="007C3050" w:rsidRPr="004B6AD4">
        <w:t xml:space="preserve">chủ trì, phối hợp với các </w:t>
      </w:r>
      <w:r w:rsidR="007C3050" w:rsidRPr="004B6AD4">
        <w:rPr>
          <w:lang w:val="vi-VN"/>
        </w:rPr>
        <w:t>cơ quan, đơn vị</w:t>
      </w:r>
      <w:r w:rsidR="007C3050" w:rsidRPr="004B6AD4">
        <w:t xml:space="preserve"> liên quan và UBND các </w:t>
      </w:r>
      <w:r w:rsidR="007C3050" w:rsidRPr="004B6AD4">
        <w:rPr>
          <w:lang w:val="vi-VN"/>
        </w:rPr>
        <w:t>xã, thị trấn</w:t>
      </w:r>
      <w:r w:rsidR="007C3050" w:rsidRPr="004B6AD4">
        <w:rPr>
          <w:i/>
          <w:lang w:val="vi-VN"/>
        </w:rPr>
        <w:t xml:space="preserve"> </w:t>
      </w:r>
      <w:r w:rsidR="007C3050" w:rsidRPr="004B6AD4">
        <w:rPr>
          <w:iCs/>
          <w:lang w:val="vi-VN"/>
        </w:rPr>
        <w:t>t</w:t>
      </w:r>
      <w:r w:rsidR="007C3050" w:rsidRPr="004B6AD4">
        <w:rPr>
          <w:iCs/>
        </w:rPr>
        <w:t xml:space="preserve">ăng cường năng lực và hiệu quả quản lý nhà nước về du lịch; </w:t>
      </w:r>
      <w:r w:rsidR="002B7BA7" w:rsidRPr="004B6AD4">
        <w:rPr>
          <w:iCs/>
        </w:rPr>
        <w:t>r</w:t>
      </w:r>
      <w:r w:rsidR="007C3050" w:rsidRPr="004B6AD4">
        <w:rPr>
          <w:iCs/>
        </w:rPr>
        <w:t xml:space="preserve">à soát, </w:t>
      </w:r>
      <w:r w:rsidR="007C3050" w:rsidRPr="004B6AD4">
        <w:rPr>
          <w:iCs/>
          <w:lang w:val="vi-VN"/>
        </w:rPr>
        <w:t xml:space="preserve">đề nghị cấp có thẩm quyền </w:t>
      </w:r>
      <w:r w:rsidR="007C3050" w:rsidRPr="004B6AD4">
        <w:rPr>
          <w:iCs/>
        </w:rPr>
        <w:t>sửa đổi</w:t>
      </w:r>
      <w:r w:rsidR="00756ED0" w:rsidRPr="004B6AD4">
        <w:rPr>
          <w:iCs/>
        </w:rPr>
        <w:t>,</w:t>
      </w:r>
      <w:r w:rsidR="007C3050" w:rsidRPr="004B6AD4">
        <w:rPr>
          <w:iCs/>
        </w:rPr>
        <w:t xml:space="preserve"> bổ sung và hoàn thiện cơ chế, chính sách hỗ trợ phát triển sản phẩm du lịch, hỗ trợ phát triển du lịch cộng đồng…</w:t>
      </w:r>
      <w:r w:rsidR="007C3050" w:rsidRPr="004B6AD4">
        <w:rPr>
          <w:lang w:val="vi-VN"/>
        </w:rPr>
        <w:t xml:space="preserve"> </w:t>
      </w:r>
      <w:r w:rsidR="007C3050" w:rsidRPr="004B6AD4">
        <w:t xml:space="preserve">Thiết kế, cải tạo cảnh quan kiến trúc và môi trường trong toàn bộ không gian điểm du lịch; cải tạo, nâng cấp và hoàn thiện kết cấu hạ tầng tại các điểm du lịch, phù hợp với nhu cầu của khách du lịch, đảm bảo hài hòa với không gian, cảnh quan gắn với đặc trưng văn hóa </w:t>
      </w:r>
      <w:r w:rsidR="008966BA" w:rsidRPr="004B6AD4">
        <w:t>các dân tộc trên địa bàn</w:t>
      </w:r>
      <w:r w:rsidR="007C3050" w:rsidRPr="004B6AD4">
        <w:t xml:space="preserve">, </w:t>
      </w:r>
      <w:r w:rsidR="007C3050" w:rsidRPr="004B6AD4">
        <w:rPr>
          <w:lang w:val="vi-VN"/>
        </w:rPr>
        <w:t>tạo điều kiện thu h</w:t>
      </w:r>
      <w:r w:rsidR="007C3050" w:rsidRPr="004B6AD4">
        <w:t>út các nhà đ</w:t>
      </w:r>
      <w:r w:rsidR="007C3050" w:rsidRPr="004B6AD4">
        <w:rPr>
          <w:lang w:val="vi-VN"/>
        </w:rPr>
        <w:t>ầu tư du lịch; tập trung th</w:t>
      </w:r>
      <w:r w:rsidR="007C3050" w:rsidRPr="004B6AD4">
        <w:t>áo g</w:t>
      </w:r>
      <w:r w:rsidR="007C3050" w:rsidRPr="004B6AD4">
        <w:rPr>
          <w:lang w:val="vi-VN"/>
        </w:rPr>
        <w:t>ỡ kh</w:t>
      </w:r>
      <w:r w:rsidR="007C3050" w:rsidRPr="004B6AD4">
        <w:t>ó khăn, vư</w:t>
      </w:r>
      <w:r w:rsidR="007C3050" w:rsidRPr="004B6AD4">
        <w:rPr>
          <w:lang w:val="vi-VN"/>
        </w:rPr>
        <w:t xml:space="preserve">ớng mắc, </w:t>
      </w:r>
      <w:r w:rsidR="007C3050" w:rsidRPr="004B6AD4">
        <w:rPr>
          <w:iCs/>
          <w:lang w:val="de-DE"/>
        </w:rPr>
        <w:t>hỗ trợ, đồng hành tạo mọi điều kiện thuận lợi để các nhà đầu tư</w:t>
      </w:r>
      <w:r w:rsidR="007C3050" w:rsidRPr="004B6AD4">
        <w:rPr>
          <w:iCs/>
          <w:lang w:val="vi-VN"/>
        </w:rPr>
        <w:t xml:space="preserve"> </w:t>
      </w:r>
      <w:r w:rsidR="007C3050" w:rsidRPr="004B6AD4">
        <w:rPr>
          <w:iCs/>
          <w:lang w:val="de-DE"/>
        </w:rPr>
        <w:t>trong việc triển khai thực hiện các dự án phát triển về du lịch, vui chơi giải trí.</w:t>
      </w:r>
    </w:p>
    <w:p w14:paraId="3494D769" w14:textId="4643BE8C" w:rsidR="00FC56B1" w:rsidRPr="004B6AD4" w:rsidRDefault="00FC56B1"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i/>
          <w:noProof/>
          <w:lang w:val="vi-VN"/>
        </w:rPr>
      </w:pPr>
      <w:r w:rsidRPr="004B6AD4">
        <w:rPr>
          <w:i/>
          <w:iCs/>
          <w:spacing w:val="-4"/>
          <w:lang w:val="vi-VN"/>
        </w:rPr>
        <w:t>c)</w:t>
      </w:r>
      <w:r w:rsidRPr="004B6AD4">
        <w:rPr>
          <w:i/>
          <w:iCs/>
          <w:spacing w:val="-4"/>
        </w:rPr>
        <w:t xml:space="preserve"> Về phát triển hạ tầng công nghiệp,</w:t>
      </w:r>
      <w:r w:rsidRPr="004B6AD4">
        <w:rPr>
          <w:i/>
          <w:noProof/>
          <w:lang w:val="nl-NL"/>
        </w:rPr>
        <w:t xml:space="preserve"> hạ tầng ứng phó với biến đổi khí hậu, hạ tầng số</w:t>
      </w:r>
    </w:p>
    <w:p w14:paraId="51F81DDF" w14:textId="3DC1F897" w:rsidR="00FC56B1" w:rsidRPr="004B6AD4" w:rsidRDefault="00FC56B1"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Cs/>
          <w:iCs/>
          <w:spacing w:val="-4"/>
          <w:lang w:val="vi-VN"/>
        </w:rPr>
      </w:pPr>
      <w:r w:rsidRPr="004B6AD4">
        <w:rPr>
          <w:bCs/>
          <w:iCs/>
          <w:spacing w:val="-4"/>
        </w:rPr>
        <w:t xml:space="preserve">- </w:t>
      </w:r>
      <w:r w:rsidRPr="004B6AD4">
        <w:rPr>
          <w:bCs/>
          <w:iCs/>
          <w:spacing w:val="-4"/>
          <w:lang w:val="vi-VN"/>
        </w:rPr>
        <w:t>Phòng Kinh tế và Hạ tầng</w:t>
      </w:r>
      <w:r w:rsidRPr="004B6AD4">
        <w:rPr>
          <w:bCs/>
          <w:iCs/>
          <w:spacing w:val="-4"/>
        </w:rPr>
        <w:t xml:space="preserve"> </w:t>
      </w:r>
      <w:r w:rsidR="00756ED0" w:rsidRPr="004B6AD4">
        <w:rPr>
          <w:bCs/>
          <w:iCs/>
          <w:spacing w:val="-4"/>
        </w:rPr>
        <w:t xml:space="preserve">huyện </w:t>
      </w:r>
      <w:r w:rsidRPr="004B6AD4">
        <w:rPr>
          <w:bCs/>
          <w:iCs/>
          <w:spacing w:val="-4"/>
        </w:rPr>
        <w:t>chủ trì</w:t>
      </w:r>
      <w:r w:rsidR="00756ED0" w:rsidRPr="004B6AD4">
        <w:rPr>
          <w:bCs/>
          <w:iCs/>
          <w:spacing w:val="-4"/>
        </w:rPr>
        <w:t>,</w:t>
      </w:r>
      <w:r w:rsidRPr="004B6AD4">
        <w:rPr>
          <w:bCs/>
          <w:iCs/>
          <w:spacing w:val="-4"/>
        </w:rPr>
        <w:t xml:space="preserve"> phối hợp với các cơ quan, đơn vị liên quan tập trung hoàn thiện thủ tục đầu tư dự </w:t>
      </w:r>
      <w:proofErr w:type="gramStart"/>
      <w:r w:rsidRPr="004B6AD4">
        <w:rPr>
          <w:bCs/>
          <w:iCs/>
          <w:spacing w:val="-4"/>
        </w:rPr>
        <w:t>án</w:t>
      </w:r>
      <w:proofErr w:type="gramEnd"/>
      <w:r w:rsidRPr="004B6AD4">
        <w:rPr>
          <w:bCs/>
          <w:iCs/>
          <w:spacing w:val="-4"/>
        </w:rPr>
        <w:t xml:space="preserve"> xây dựng hạ tầng.</w:t>
      </w:r>
    </w:p>
    <w:p w14:paraId="5BB295B3" w14:textId="556A7F83" w:rsidR="00FC56B1" w:rsidRPr="004B6AD4" w:rsidRDefault="00FC56B1"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lang w:val="vi-VN"/>
        </w:rPr>
      </w:pPr>
      <w:r w:rsidRPr="004B6AD4">
        <w:rPr>
          <w:bCs/>
          <w:iCs/>
          <w:spacing w:val="-4"/>
        </w:rPr>
        <w:t xml:space="preserve">- </w:t>
      </w:r>
      <w:r w:rsidRPr="004B6AD4">
        <w:rPr>
          <w:bCs/>
          <w:iCs/>
          <w:spacing w:val="-4"/>
          <w:lang w:val="vi-VN"/>
        </w:rPr>
        <w:t>Phòng</w:t>
      </w:r>
      <w:r w:rsidRPr="004B6AD4">
        <w:rPr>
          <w:bCs/>
          <w:iCs/>
          <w:spacing w:val="-4"/>
        </w:rPr>
        <w:t xml:space="preserve"> Nông nghiệp và Phát triển nông thôn</w:t>
      </w:r>
      <w:r w:rsidR="00756ED0" w:rsidRPr="004B6AD4">
        <w:rPr>
          <w:bCs/>
          <w:iCs/>
          <w:spacing w:val="-4"/>
        </w:rPr>
        <w:t xml:space="preserve"> huyện</w:t>
      </w:r>
      <w:r w:rsidRPr="004B6AD4">
        <w:rPr>
          <w:bCs/>
          <w:iCs/>
          <w:spacing w:val="-4"/>
        </w:rPr>
        <w:t xml:space="preserve"> chủ trì, phối hợp với các cơ quan, đơn vị liên quan: </w:t>
      </w:r>
      <w:r w:rsidRPr="004B6AD4">
        <w:rPr>
          <w:noProof/>
          <w:lang w:val="nl-NL"/>
        </w:rPr>
        <w:t xml:space="preserve">Phát triển hệ thống hạ tầng nông nghiệp, nông thôn, thích ứng với biến đổi khí hậu. Rà soát, đánh giá điều chỉnh nhiệm vụ công trình thủy lợi, tập trung đầu tư hoàn chỉnh hệ thống công trình; trọng tâm là thủy lợi nội đồng phục vụ tái cơ cấu ngành nông nghiệp, gắn với xây dựng nông thôn mới. Kiểm tra, rà soát, đầu tư nâng cao khả năng chống chịu thiên tai của công trình kết cấu hạ tầng, nhất là hệ thống hồ đập trên địa bàn. </w:t>
      </w:r>
    </w:p>
    <w:p w14:paraId="5ABEB53F" w14:textId="0A95108E" w:rsidR="00FC56B1" w:rsidRPr="004B6AD4" w:rsidRDefault="00FC56B1"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lang w:val="vi-VN"/>
        </w:rPr>
      </w:pPr>
      <w:r w:rsidRPr="004B6AD4">
        <w:rPr>
          <w:bCs/>
          <w:iCs/>
          <w:spacing w:val="-4"/>
        </w:rPr>
        <w:t xml:space="preserve">- </w:t>
      </w:r>
      <w:r w:rsidRPr="004B6AD4">
        <w:rPr>
          <w:bCs/>
          <w:iCs/>
          <w:spacing w:val="-4"/>
          <w:lang w:val="vi-VN"/>
        </w:rPr>
        <w:t>Phòng Văn hóa và</w:t>
      </w:r>
      <w:r w:rsidRPr="004B6AD4">
        <w:rPr>
          <w:bCs/>
          <w:iCs/>
          <w:spacing w:val="-4"/>
        </w:rPr>
        <w:t xml:space="preserve"> Thông tin </w:t>
      </w:r>
      <w:r w:rsidR="00756ED0" w:rsidRPr="004B6AD4">
        <w:rPr>
          <w:bCs/>
          <w:iCs/>
          <w:spacing w:val="-4"/>
        </w:rPr>
        <w:t xml:space="preserve">huyện </w:t>
      </w:r>
      <w:r w:rsidRPr="004B6AD4">
        <w:rPr>
          <w:bCs/>
          <w:iCs/>
          <w:spacing w:val="-4"/>
        </w:rPr>
        <w:t>chủ trì, phối hợp với các cơ quan, đơn vị liên quan: Tham mưu x</w:t>
      </w:r>
      <w:r w:rsidRPr="004B6AD4">
        <w:rPr>
          <w:noProof/>
          <w:lang w:val="nl-NL"/>
        </w:rPr>
        <w:t xml:space="preserve">ây dựng và phát triển hạ tầng trung tâm dữ liệu địa phương kết nối đồng bộ, thống nhất, tạo nền tảng phát triển kinh tế số, xã hội số. </w:t>
      </w:r>
      <w:r w:rsidRPr="004B6AD4">
        <w:rPr>
          <w:bCs/>
          <w:lang w:val="nl-NL"/>
        </w:rPr>
        <w:t xml:space="preserve">Chú trọng phát triển hạ tầng thông tin, viễn thông đồng bộ, hiện tại, đảm bảo an toàn - an ninh thông tin, tạo nền tảng chuyển đổi số quốc gia, thúc đẩy phát triển kinh tế số, xã hội số. </w:t>
      </w:r>
      <w:r w:rsidRPr="004B6AD4">
        <w:rPr>
          <w:noProof/>
          <w:lang w:val="nl-NL"/>
        </w:rPr>
        <w:t xml:space="preserve">Internet băng thông rộng </w:t>
      </w:r>
      <w:r w:rsidR="00756ED0" w:rsidRPr="004B6AD4">
        <w:rPr>
          <w:noProof/>
          <w:lang w:val="nl-NL"/>
        </w:rPr>
        <w:t>ba</w:t>
      </w:r>
      <w:r w:rsidR="001057E3" w:rsidRPr="004B6AD4">
        <w:rPr>
          <w:noProof/>
          <w:lang w:val="nl-NL"/>
        </w:rPr>
        <w:t xml:space="preserve">o </w:t>
      </w:r>
      <w:r w:rsidRPr="004B6AD4">
        <w:rPr>
          <w:noProof/>
          <w:lang w:val="nl-NL"/>
        </w:rPr>
        <w:t>phủ 100% các xã</w:t>
      </w:r>
      <w:r w:rsidR="001057E3" w:rsidRPr="004B6AD4">
        <w:rPr>
          <w:noProof/>
          <w:lang w:val="nl-NL"/>
        </w:rPr>
        <w:t>, thị trấn</w:t>
      </w:r>
      <w:r w:rsidRPr="004B6AD4">
        <w:rPr>
          <w:noProof/>
          <w:lang w:val="nl-NL"/>
        </w:rPr>
        <w:t>.</w:t>
      </w:r>
    </w:p>
    <w:p w14:paraId="7B1822B7" w14:textId="77777777" w:rsidR="00FC56B1" w:rsidRPr="004B6AD4" w:rsidRDefault="00FC56B1"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Cs/>
          <w:i/>
          <w:noProof/>
          <w:spacing w:val="-14"/>
          <w:lang w:val="vi-VN"/>
        </w:rPr>
      </w:pPr>
      <w:r w:rsidRPr="004B6AD4">
        <w:rPr>
          <w:bCs/>
          <w:i/>
          <w:spacing w:val="-14"/>
          <w:lang w:val="vi-VN"/>
        </w:rPr>
        <w:t>d)</w:t>
      </w:r>
      <w:r w:rsidRPr="004B6AD4">
        <w:rPr>
          <w:bCs/>
          <w:i/>
          <w:spacing w:val="-14"/>
        </w:rPr>
        <w:t xml:space="preserve"> </w:t>
      </w:r>
      <w:r w:rsidRPr="004B6AD4">
        <w:rPr>
          <w:bCs/>
          <w:i/>
          <w:noProof/>
          <w:spacing w:val="-14"/>
          <w:lang w:val="nl-NL"/>
        </w:rPr>
        <w:t>Tập trung bảo vệ môi trường, quản lý, sử dụng hiệu quả đất đai, tài nguyên</w:t>
      </w:r>
    </w:p>
    <w:p w14:paraId="24B3FAED" w14:textId="373E943A" w:rsidR="00E9068C" w:rsidRPr="004B6AD4" w:rsidRDefault="00FC56B1"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Cs/>
          <w:iCs/>
          <w:spacing w:val="-4"/>
          <w:lang w:val="vi-VN"/>
        </w:rPr>
      </w:pPr>
      <w:r w:rsidRPr="004B6AD4">
        <w:rPr>
          <w:bCs/>
          <w:i/>
          <w:spacing w:val="-4"/>
        </w:rPr>
        <w:t xml:space="preserve">* </w:t>
      </w:r>
      <w:r w:rsidRPr="004B6AD4">
        <w:rPr>
          <w:bCs/>
          <w:i/>
          <w:spacing w:val="-4"/>
          <w:lang w:val="vi-VN"/>
        </w:rPr>
        <w:t xml:space="preserve">Phòng </w:t>
      </w:r>
      <w:r w:rsidRPr="004B6AD4">
        <w:rPr>
          <w:bCs/>
          <w:i/>
          <w:spacing w:val="-4"/>
        </w:rPr>
        <w:t xml:space="preserve">Tài nguyên và Môi trường </w:t>
      </w:r>
      <w:r w:rsidR="00756ED0" w:rsidRPr="004B6AD4">
        <w:rPr>
          <w:bCs/>
          <w:i/>
          <w:spacing w:val="-4"/>
        </w:rPr>
        <w:t xml:space="preserve">huyện </w:t>
      </w:r>
      <w:r w:rsidRPr="004B6AD4">
        <w:rPr>
          <w:bCs/>
          <w:i/>
          <w:spacing w:val="-4"/>
        </w:rPr>
        <w:t>chủ trì, phối hợp với các cơ quan, đơn vị liên quan:</w:t>
      </w:r>
      <w:r w:rsidRPr="004B6AD4">
        <w:rPr>
          <w:bCs/>
          <w:iCs/>
          <w:spacing w:val="-4"/>
        </w:rPr>
        <w:t xml:space="preserve"> </w:t>
      </w:r>
      <w:r w:rsidRPr="004B6AD4">
        <w:t xml:space="preserve">Tham mưu tháo gỡ vướng mắc, đẩy nhanh tiến độ thực hiện </w:t>
      </w:r>
      <w:r w:rsidR="00855DA7" w:rsidRPr="004B6AD4">
        <w:t>đấu giá quyền sử dụng đất</w:t>
      </w:r>
      <w:r w:rsidRPr="004B6AD4">
        <w:t xml:space="preserve"> tạo nguồn </w:t>
      </w:r>
      <w:proofErr w:type="gramStart"/>
      <w:r w:rsidRPr="004B6AD4">
        <w:t>thu</w:t>
      </w:r>
      <w:proofErr w:type="gramEnd"/>
      <w:r w:rsidRPr="004B6AD4">
        <w:t xml:space="preserve"> từ đất </w:t>
      </w:r>
      <w:r w:rsidR="00855DA7" w:rsidRPr="004B6AD4">
        <w:t>cho huyện</w:t>
      </w:r>
      <w:r w:rsidRPr="004B6AD4">
        <w:rPr>
          <w:lang w:val="vi-VN"/>
        </w:rPr>
        <w:t>.</w:t>
      </w:r>
      <w:r w:rsidRPr="004B6AD4">
        <w:rPr>
          <w:bCs/>
          <w:iCs/>
          <w:spacing w:val="-4"/>
        </w:rPr>
        <w:t xml:space="preserve"> Tham mưu</w:t>
      </w:r>
      <w:r w:rsidRPr="004B6AD4">
        <w:rPr>
          <w:bCs/>
          <w:iCs/>
          <w:spacing w:val="-4"/>
          <w:lang w:val="vi-VN"/>
        </w:rPr>
        <w:t xml:space="preserve"> đề nghị cấp có thẩm quyền</w:t>
      </w:r>
      <w:r w:rsidRPr="004B6AD4">
        <w:rPr>
          <w:bCs/>
          <w:iCs/>
          <w:spacing w:val="-4"/>
        </w:rPr>
        <w:t xml:space="preserve"> ban hành Quy chuẩn kỹ thuật về chất lượng nước sạch</w:t>
      </w:r>
      <w:r w:rsidR="00127F7D" w:rsidRPr="004B6AD4">
        <w:rPr>
          <w:bCs/>
          <w:iCs/>
          <w:spacing w:val="-4"/>
        </w:rPr>
        <w:t>, nước hợp vệ sinh</w:t>
      </w:r>
      <w:r w:rsidRPr="004B6AD4">
        <w:rPr>
          <w:bCs/>
          <w:iCs/>
          <w:spacing w:val="-4"/>
        </w:rPr>
        <w:t xml:space="preserve"> sử dụng cho mục đích sinh hoạt trên địa bàn </w:t>
      </w:r>
      <w:r w:rsidRPr="004B6AD4">
        <w:rPr>
          <w:bCs/>
          <w:iCs/>
          <w:spacing w:val="-4"/>
          <w:lang w:val="vi-VN"/>
        </w:rPr>
        <w:t>huyện</w:t>
      </w:r>
      <w:r w:rsidRPr="004B6AD4">
        <w:rPr>
          <w:bCs/>
          <w:iCs/>
          <w:spacing w:val="-4"/>
        </w:rPr>
        <w:t>; Quy chế thu thập, quản lý, khai thác, chia sẻ và sử dụng thông tin, dữ liệu tài nguyên và môi trường; khai thác và sử dụng cơ sở dữ liệu tài nguyên và môi trường trên địa</w:t>
      </w:r>
      <w:r w:rsidRPr="004B6AD4">
        <w:rPr>
          <w:bCs/>
          <w:iCs/>
          <w:spacing w:val="-4"/>
          <w:lang w:val="vi-VN"/>
        </w:rPr>
        <w:t xml:space="preserve"> bàn</w:t>
      </w:r>
      <w:r w:rsidRPr="004B6AD4">
        <w:rPr>
          <w:bCs/>
          <w:iCs/>
          <w:spacing w:val="-4"/>
        </w:rPr>
        <w:t>;</w:t>
      </w:r>
      <w:r w:rsidRPr="004B6AD4">
        <w:t xml:space="preserve"> </w:t>
      </w:r>
      <w:r w:rsidR="00127F7D" w:rsidRPr="004B6AD4">
        <w:t>tham mưu bổ sung các d</w:t>
      </w:r>
      <w:r w:rsidRPr="004B6AD4">
        <w:rPr>
          <w:bCs/>
          <w:iCs/>
          <w:spacing w:val="-4"/>
        </w:rPr>
        <w:t>anh mục dự án cần thu hồi đất và dự án có sử dụng đất trồng lúa, đất rừng phòng hộ vào mục đích khác năm 202</w:t>
      </w:r>
      <w:r w:rsidRPr="004B6AD4">
        <w:rPr>
          <w:bCs/>
          <w:iCs/>
          <w:spacing w:val="-4"/>
          <w:lang w:val="vi-VN"/>
        </w:rPr>
        <w:t>4</w:t>
      </w:r>
      <w:r w:rsidRPr="004B6AD4">
        <w:rPr>
          <w:bCs/>
          <w:iCs/>
          <w:spacing w:val="-4"/>
        </w:rPr>
        <w:t xml:space="preserve"> trên địa bàn; </w:t>
      </w:r>
      <w:r w:rsidR="00F135C0" w:rsidRPr="004B6AD4">
        <w:t xml:space="preserve">tham mưu triển khai </w:t>
      </w:r>
      <w:r w:rsidRPr="004B6AD4">
        <w:rPr>
          <w:bCs/>
          <w:iCs/>
          <w:spacing w:val="-4"/>
        </w:rPr>
        <w:t>Kế hoạch sử dụng đất 5 năm</w:t>
      </w:r>
      <w:r w:rsidR="00F135C0" w:rsidRPr="004B6AD4">
        <w:rPr>
          <w:bCs/>
          <w:iCs/>
          <w:spacing w:val="-4"/>
        </w:rPr>
        <w:t>, hàng năm trên địa bàn huyện</w:t>
      </w:r>
      <w:r w:rsidR="004535DD" w:rsidRPr="004B6AD4">
        <w:rPr>
          <w:bCs/>
          <w:iCs/>
          <w:spacing w:val="-4"/>
        </w:rPr>
        <w:t>.</w:t>
      </w:r>
      <w:r w:rsidRPr="004B6AD4">
        <w:rPr>
          <w:bCs/>
          <w:iCs/>
          <w:spacing w:val="-4"/>
        </w:rPr>
        <w:t xml:space="preserve"> </w:t>
      </w:r>
    </w:p>
    <w:p w14:paraId="2C67A4ED" w14:textId="7A3FA675" w:rsidR="00FC56B1" w:rsidRPr="004B6AD4" w:rsidRDefault="00FC56B1"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spacing w:val="-4"/>
          <w:lang w:val="nl-NL"/>
        </w:rPr>
      </w:pPr>
      <w:r w:rsidRPr="004B6AD4">
        <w:rPr>
          <w:bCs/>
          <w:i/>
          <w:spacing w:val="-4"/>
        </w:rPr>
        <w:t xml:space="preserve">* UBND các </w:t>
      </w:r>
      <w:r w:rsidRPr="004B6AD4">
        <w:rPr>
          <w:bCs/>
          <w:i/>
          <w:spacing w:val="-4"/>
          <w:lang w:val="vi-VN"/>
        </w:rPr>
        <w:t>xã, thị trấn</w:t>
      </w:r>
      <w:r w:rsidRPr="004B6AD4">
        <w:rPr>
          <w:bCs/>
          <w:i/>
          <w:spacing w:val="-4"/>
        </w:rPr>
        <w:t xml:space="preserve"> và các cơ quan đơn vị liên quan:</w:t>
      </w:r>
      <w:r w:rsidRPr="004B6AD4">
        <w:rPr>
          <w:bCs/>
          <w:iCs/>
          <w:spacing w:val="-4"/>
        </w:rPr>
        <w:t xml:space="preserve"> </w:t>
      </w:r>
      <w:r w:rsidRPr="004B6AD4">
        <w:rPr>
          <w:noProof/>
          <w:lang w:val="nl-NL"/>
        </w:rPr>
        <w:t xml:space="preserve">Thực hiện bảo đảm lợi ích của người dân trong bồi thường, hỗ trợ, tái định cư khi thu hồi đất, không để xảy ra khiếu kiện, phát sinh thành điểm nóng về an ninh, trật tự; </w:t>
      </w:r>
      <w:r w:rsidR="00F135C0" w:rsidRPr="004B6AD4">
        <w:rPr>
          <w:noProof/>
          <w:spacing w:val="-4"/>
          <w:lang w:val="nl-NL"/>
        </w:rPr>
        <w:t>r</w:t>
      </w:r>
      <w:r w:rsidRPr="004B6AD4">
        <w:rPr>
          <w:noProof/>
          <w:spacing w:val="-4"/>
          <w:lang w:val="nl-NL"/>
        </w:rPr>
        <w:t>à soát, xử lý hiệu quả các dự án chậm triển khai, chậm đưa đất vào sử dụng; đề xuất các giải pháp xử lý các vướng mắc của các dự án sau thanh tra, kiểm tra, kiểm toán để đưa các nguồn lực vào phát triển.</w:t>
      </w:r>
    </w:p>
    <w:p w14:paraId="4DAE300D" w14:textId="19FC759E" w:rsidR="00FC56B1" w:rsidRPr="004B6AD4" w:rsidRDefault="00FC56B1"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
          <w:bCs/>
          <w:i/>
          <w:iCs/>
          <w:lang w:val="vi-VN"/>
        </w:rPr>
      </w:pPr>
      <w:r w:rsidRPr="004B6AD4">
        <w:rPr>
          <w:b/>
          <w:bCs/>
          <w:i/>
          <w:iCs/>
        </w:rPr>
        <w:t>3</w:t>
      </w:r>
      <w:r w:rsidRPr="004B6AD4">
        <w:rPr>
          <w:b/>
          <w:bCs/>
          <w:i/>
          <w:iCs/>
          <w:lang w:val="vi-VN"/>
        </w:rPr>
        <w:t>.</w:t>
      </w:r>
      <w:r w:rsidRPr="004B6AD4">
        <w:rPr>
          <w:b/>
          <w:bCs/>
          <w:i/>
          <w:iCs/>
        </w:rPr>
        <w:t>3. Đi</w:t>
      </w:r>
      <w:r w:rsidRPr="004B6AD4">
        <w:rPr>
          <w:b/>
          <w:bCs/>
          <w:i/>
          <w:iCs/>
          <w:lang w:val="vi-VN"/>
        </w:rPr>
        <w:t>ều h</w:t>
      </w:r>
      <w:r w:rsidRPr="004B6AD4">
        <w:rPr>
          <w:b/>
          <w:bCs/>
          <w:i/>
          <w:iCs/>
        </w:rPr>
        <w:t>ành linh ho</w:t>
      </w:r>
      <w:r w:rsidRPr="004B6AD4">
        <w:rPr>
          <w:b/>
          <w:bCs/>
          <w:i/>
          <w:iCs/>
          <w:lang w:val="vi-VN"/>
        </w:rPr>
        <w:t xml:space="preserve">ạt </w:t>
      </w:r>
      <w:proofErr w:type="gramStart"/>
      <w:r w:rsidRPr="004B6AD4">
        <w:rPr>
          <w:b/>
          <w:bCs/>
          <w:i/>
          <w:iCs/>
        </w:rPr>
        <w:t>thu</w:t>
      </w:r>
      <w:proofErr w:type="gramEnd"/>
      <w:r w:rsidRPr="004B6AD4">
        <w:rPr>
          <w:b/>
          <w:bCs/>
          <w:i/>
          <w:iCs/>
        </w:rPr>
        <w:t xml:space="preserve">, chi </w:t>
      </w:r>
      <w:r w:rsidRPr="004B6AD4">
        <w:rPr>
          <w:b/>
          <w:bCs/>
          <w:i/>
          <w:iCs/>
          <w:lang w:val="vi-VN"/>
        </w:rPr>
        <w:t>ng</w:t>
      </w:r>
      <w:r w:rsidRPr="004B6AD4">
        <w:rPr>
          <w:b/>
          <w:bCs/>
          <w:i/>
          <w:iCs/>
        </w:rPr>
        <w:t>ân sách b</w:t>
      </w:r>
      <w:r w:rsidRPr="004B6AD4">
        <w:rPr>
          <w:b/>
          <w:bCs/>
          <w:i/>
          <w:iCs/>
          <w:lang w:val="vi-VN"/>
        </w:rPr>
        <w:t xml:space="preserve">ảo đảm nguồn lực </w:t>
      </w:r>
      <w:r w:rsidR="00B83CD6" w:rsidRPr="004B6AD4">
        <w:rPr>
          <w:b/>
          <w:bCs/>
          <w:i/>
          <w:iCs/>
        </w:rPr>
        <w:t xml:space="preserve">cho </w:t>
      </w:r>
      <w:r w:rsidRPr="004B6AD4">
        <w:rPr>
          <w:b/>
          <w:bCs/>
          <w:i/>
          <w:iCs/>
          <w:lang w:val="vi-VN"/>
        </w:rPr>
        <w:t>ph</w:t>
      </w:r>
      <w:r w:rsidRPr="004B6AD4">
        <w:rPr>
          <w:b/>
          <w:bCs/>
          <w:i/>
          <w:iCs/>
        </w:rPr>
        <w:t>át tri</w:t>
      </w:r>
      <w:r w:rsidRPr="004B6AD4">
        <w:rPr>
          <w:b/>
          <w:bCs/>
          <w:i/>
          <w:iCs/>
          <w:lang w:val="vi-VN"/>
        </w:rPr>
        <w:t>ển kinh tế - x</w:t>
      </w:r>
      <w:r w:rsidRPr="004B6AD4">
        <w:rPr>
          <w:b/>
          <w:bCs/>
          <w:i/>
          <w:iCs/>
        </w:rPr>
        <w:t>ã hội</w:t>
      </w:r>
      <w:r w:rsidR="00B83CD6" w:rsidRPr="004B6AD4">
        <w:rPr>
          <w:b/>
          <w:bCs/>
          <w:i/>
          <w:iCs/>
        </w:rPr>
        <w:t xml:space="preserve"> </w:t>
      </w:r>
    </w:p>
    <w:p w14:paraId="5718AC35" w14:textId="2139BE70" w:rsidR="00FC56B1" w:rsidRPr="004B6AD4" w:rsidRDefault="00FC56B1"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
          <w:bCs/>
          <w:i/>
          <w:iCs/>
        </w:rPr>
      </w:pPr>
      <w:r w:rsidRPr="004B6AD4">
        <w:rPr>
          <w:i/>
          <w:noProof/>
        </w:rPr>
        <w:t xml:space="preserve">a) </w:t>
      </w:r>
      <w:r w:rsidRPr="004B6AD4">
        <w:rPr>
          <w:i/>
          <w:noProof/>
          <w:lang w:val="vi-VN"/>
        </w:rPr>
        <w:t>Phòng Tài chính - Kế hoạch</w:t>
      </w:r>
      <w:r w:rsidR="00B83CD6" w:rsidRPr="004B6AD4">
        <w:rPr>
          <w:i/>
          <w:noProof/>
        </w:rPr>
        <w:t xml:space="preserve"> huyện</w:t>
      </w:r>
      <w:r w:rsidRPr="004B6AD4">
        <w:rPr>
          <w:i/>
          <w:noProof/>
        </w:rPr>
        <w:t xml:space="preserve">: </w:t>
      </w:r>
    </w:p>
    <w:p w14:paraId="6893601E" w14:textId="16872C18" w:rsidR="00FC56B1" w:rsidRPr="004B6AD4" w:rsidRDefault="00FC56B1"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
          <w:lang w:val="de-DE"/>
        </w:rPr>
      </w:pPr>
      <w:r w:rsidRPr="004B6AD4">
        <w:rPr>
          <w:iCs/>
          <w:lang w:val="vi-VN"/>
        </w:rPr>
        <w:t xml:space="preserve">- </w:t>
      </w:r>
      <w:r w:rsidR="00F135C0" w:rsidRPr="004B6AD4">
        <w:rPr>
          <w:iCs/>
        </w:rPr>
        <w:t>Tham mưu cho UBND huyện t</w:t>
      </w:r>
      <w:r w:rsidRPr="004B6AD4">
        <w:rPr>
          <w:iCs/>
          <w:lang w:val="am-ET"/>
        </w:rPr>
        <w:t xml:space="preserve">ổ chức điều hành, quản lý chi ngân sách nhà nước chặt chẽ, đúng </w:t>
      </w:r>
      <w:r w:rsidR="004535DD" w:rsidRPr="004B6AD4">
        <w:rPr>
          <w:bCs/>
          <w:lang w:val="de-DE"/>
        </w:rPr>
        <w:t>quy định của Luật N</w:t>
      </w:r>
      <w:r w:rsidRPr="004B6AD4">
        <w:rPr>
          <w:bCs/>
          <w:lang w:val="de-DE"/>
        </w:rPr>
        <w:t xml:space="preserve">gân sách 2015, đáp ứng các yêu cầu nhiệm vụ chi cấp bách, đột suất phát sinh trên địa bàn; </w:t>
      </w:r>
      <w:r w:rsidRPr="004B6AD4">
        <w:rPr>
          <w:iCs/>
          <w:lang w:val="am-ET"/>
        </w:rPr>
        <w:t xml:space="preserve">nâng cao hiệu quả sử dụng ngân sách nhà </w:t>
      </w:r>
      <w:r w:rsidRPr="004B6AD4">
        <w:rPr>
          <w:iCs/>
          <w:lang w:val="vi-VN"/>
        </w:rPr>
        <w:t xml:space="preserve">nước. </w:t>
      </w:r>
      <w:r w:rsidRPr="004B6AD4">
        <w:rPr>
          <w:bCs/>
          <w:lang w:val="de-DE"/>
        </w:rPr>
        <w:t xml:space="preserve">Tiết kiệm chi thường xuyên gắn liền với cải cách hành chính, tinh giản biên chế nhưng vẫn đảm bảo thực hiện tốt các nhiệm vụ chính trị, </w:t>
      </w:r>
      <w:r w:rsidRPr="004B6AD4">
        <w:rPr>
          <w:bCs/>
          <w:lang w:val="nl-NL"/>
        </w:rPr>
        <w:t xml:space="preserve">các nhiệm vụ trọng tâm của </w:t>
      </w:r>
      <w:r w:rsidR="0028726D" w:rsidRPr="004B6AD4">
        <w:rPr>
          <w:bCs/>
          <w:lang w:val="vi-VN"/>
        </w:rPr>
        <w:t>huyện</w:t>
      </w:r>
      <w:r w:rsidRPr="004B6AD4">
        <w:rPr>
          <w:bCs/>
          <w:lang w:val="de-DE"/>
        </w:rPr>
        <w:t xml:space="preserve">. Thực hiện tiết kiệm </w:t>
      </w:r>
      <w:r w:rsidRPr="004B6AD4">
        <w:rPr>
          <w:bCs/>
          <w:lang w:val="nl-NL"/>
        </w:rPr>
        <w:t>10% chi thường xuyên để thực hiện cải cách chính sách tiền lương.</w:t>
      </w:r>
      <w:r w:rsidRPr="004B6AD4">
        <w:rPr>
          <w:b/>
          <w:lang w:val="de-DE"/>
        </w:rPr>
        <w:t xml:space="preserve"> </w:t>
      </w:r>
    </w:p>
    <w:p w14:paraId="78DB4A31" w14:textId="2483C58F" w:rsidR="00FC56B1" w:rsidRPr="004B6AD4" w:rsidRDefault="0028726D"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
          <w:bCs/>
          <w:i/>
          <w:iCs/>
        </w:rPr>
      </w:pPr>
      <w:r w:rsidRPr="004B6AD4">
        <w:rPr>
          <w:iCs/>
          <w:snapToGrid w:val="0"/>
          <w:lang w:val="vi-VN"/>
        </w:rPr>
        <w:t xml:space="preserve">- </w:t>
      </w:r>
      <w:r w:rsidR="00FC56B1" w:rsidRPr="004B6AD4">
        <w:rPr>
          <w:iCs/>
          <w:snapToGrid w:val="0"/>
          <w:lang w:val="de-DE"/>
        </w:rPr>
        <w:t>Chỉ thực hiện chi đầu tư theo kế hoạch vốn được giao, danh mục đầu tư được duyệt và phù hợp với kế hoạch phát triển kinh tế xã hội năm 2024, giai đoạn 2021-2025, kế hoạch đầu tư công trung hạn 5 năm 2021</w:t>
      </w:r>
      <w:r w:rsidR="00FC56B1" w:rsidRPr="004B6AD4">
        <w:rPr>
          <w:iCs/>
          <w:snapToGrid w:val="0"/>
          <w:lang w:val="vi-VN"/>
        </w:rPr>
        <w:t>-</w:t>
      </w:r>
      <w:r w:rsidR="00FC56B1" w:rsidRPr="004B6AD4">
        <w:rPr>
          <w:iCs/>
          <w:snapToGrid w:val="0"/>
          <w:lang w:val="de-DE"/>
        </w:rPr>
        <w:t>2025; thực hiện đúng nguyên tắc và thứ tự ưu tiên phân bổ vốn theo ngành, lĩnh vực theo quy định hiện hành. Việc phân bổ chi tiết vốn thực hiện các dự án phải đảm bảo sử dụng lồng ghép các nguồn vốn đầu tư và ưu tiên bố trí kế hoạch vốn năm 2024 để hoàn trả các khoản tạm ứng ngân sách...</w:t>
      </w:r>
      <w:r w:rsidR="00FC56B1" w:rsidRPr="004B6AD4">
        <w:t xml:space="preserve"> </w:t>
      </w:r>
      <w:r w:rsidR="00FC56B1" w:rsidRPr="004B6AD4">
        <w:rPr>
          <w:iCs/>
          <w:snapToGrid w:val="0"/>
          <w:lang w:val="de-DE"/>
        </w:rPr>
        <w:t>Chủ động tham mưu xây dựng dự toán và phân bổ dự toán ngân sách địa phương năm 2025; Kế hoạch tài chính ngân sách 3 năm 2025-2027.</w:t>
      </w:r>
    </w:p>
    <w:p w14:paraId="0FBA3E34" w14:textId="71025964" w:rsidR="00FC56B1" w:rsidRPr="004B6AD4" w:rsidRDefault="0028726D"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iCs/>
          <w:lang w:val="de-DE"/>
        </w:rPr>
      </w:pPr>
      <w:r w:rsidRPr="004B6AD4">
        <w:rPr>
          <w:iCs/>
          <w:noProof/>
          <w:lang w:val="vi-VN"/>
        </w:rPr>
        <w:t xml:space="preserve">- </w:t>
      </w:r>
      <w:r w:rsidR="00F4307E" w:rsidRPr="004B6AD4">
        <w:rPr>
          <w:iCs/>
          <w:noProof/>
          <w:lang w:val="vi-VN"/>
        </w:rPr>
        <w:t>Đ</w:t>
      </w:r>
      <w:r w:rsidR="00FC56B1" w:rsidRPr="004B6AD4">
        <w:rPr>
          <w:iCs/>
          <w:lang w:val="de-DE"/>
        </w:rPr>
        <w:t xml:space="preserve">ôn đốc các chủ đầu tư: </w:t>
      </w:r>
      <w:r w:rsidR="00FC56B1" w:rsidRPr="004B6AD4">
        <w:t>Rà soát các dự án đã hoàn thành bàn giao đưa vào sử dụng nhưng chưa thực hiện phê duyệt quyết toán, đặc biệt đối với các dự án chậm lập, nộp hồ sơ quyết toán để hoàn thiện các thủ tục, hồ sơ cần thiết trình cấp có thẩm quyền phê duyệt theo quy định,</w:t>
      </w:r>
      <w:r w:rsidR="00FC56B1" w:rsidRPr="004B6AD4">
        <w:rPr>
          <w:iCs/>
          <w:lang w:val="de-DE"/>
        </w:rPr>
        <w:t xml:space="preserve"> xử lý dứt điểm tình trạng tồn đọng quyết toán các dự án hoàn thành; hoàn tất các thủ tục hoàn trả tạm ứng của các dự án công trình, dự án, các khoản phải thu, nộp, thanh toán hoàn ứng theo kết luận của thanh tra, kiểm toán nhà nước</w:t>
      </w:r>
      <w:r w:rsidR="00FC56B1" w:rsidRPr="004B6AD4">
        <w:rPr>
          <w:iCs/>
          <w:lang w:val="nl-NL"/>
        </w:rPr>
        <w:t xml:space="preserve">. </w:t>
      </w:r>
      <w:r w:rsidR="00FC56B1" w:rsidRPr="004B6AD4">
        <w:rPr>
          <w:iCs/>
          <w:lang w:val="de-DE"/>
        </w:rPr>
        <w:t xml:space="preserve">Phối hợp với cơ quan thanh tra xử lý nghiêm các trường hợp </w:t>
      </w:r>
      <w:r w:rsidR="00FC56B1" w:rsidRPr="004B6AD4">
        <w:rPr>
          <w:iCs/>
          <w:lang w:val="am-ET"/>
        </w:rPr>
        <w:t>vi phạm về thời gian lập báo cáo quyết toán vốn đầu tư dự án hoàn thành</w:t>
      </w:r>
      <w:r w:rsidR="00FC56B1" w:rsidRPr="004B6AD4">
        <w:rPr>
          <w:iCs/>
          <w:lang w:val="de-DE"/>
        </w:rPr>
        <w:t>.</w:t>
      </w:r>
      <w:r w:rsidR="00FC56B1" w:rsidRPr="004B6AD4">
        <w:rPr>
          <w:b/>
          <w:bCs/>
          <w:i/>
          <w:iCs/>
          <w:lang w:val="vi-VN"/>
        </w:rPr>
        <w:t xml:space="preserve"> </w:t>
      </w:r>
    </w:p>
    <w:p w14:paraId="76F102DD" w14:textId="29A0D3AC" w:rsidR="00FC56B1" w:rsidRPr="004B6AD4" w:rsidRDefault="00FC56B1"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iCs/>
          <w:lang w:val="de-DE"/>
        </w:rPr>
      </w:pPr>
      <w:r w:rsidRPr="004B6AD4">
        <w:rPr>
          <w:i/>
          <w:noProof/>
        </w:rPr>
        <w:t xml:space="preserve">b) </w:t>
      </w:r>
      <w:r w:rsidR="0028726D" w:rsidRPr="004B6AD4">
        <w:rPr>
          <w:i/>
          <w:noProof/>
          <w:lang w:val="vi-VN"/>
        </w:rPr>
        <w:t xml:space="preserve">Chi </w:t>
      </w:r>
      <w:r w:rsidR="004535DD" w:rsidRPr="004B6AD4">
        <w:rPr>
          <w:i/>
          <w:noProof/>
        </w:rPr>
        <w:t>cục T</w:t>
      </w:r>
      <w:r w:rsidRPr="004B6AD4">
        <w:rPr>
          <w:i/>
          <w:noProof/>
        </w:rPr>
        <w:t xml:space="preserve">huế </w:t>
      </w:r>
      <w:r w:rsidR="0028726D" w:rsidRPr="004B6AD4">
        <w:rPr>
          <w:i/>
          <w:noProof/>
          <w:lang w:val="vi-VN"/>
        </w:rPr>
        <w:t>khu vực Tuần Giáo - Tủa Chùa</w:t>
      </w:r>
      <w:r w:rsidRPr="004B6AD4">
        <w:rPr>
          <w:i/>
          <w:noProof/>
        </w:rPr>
        <w:t xml:space="preserve">: </w:t>
      </w:r>
    </w:p>
    <w:p w14:paraId="1707DE69" w14:textId="5B9334B4" w:rsidR="00FC56B1" w:rsidRPr="004B6AD4" w:rsidRDefault="0028726D"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lang w:eastAsia="x-none"/>
        </w:rPr>
      </w:pPr>
      <w:r w:rsidRPr="004B6AD4">
        <w:rPr>
          <w:lang w:val="vi-VN" w:eastAsia="x-none"/>
        </w:rPr>
        <w:t>- R</w:t>
      </w:r>
      <w:r w:rsidR="00FC56B1" w:rsidRPr="004B6AD4">
        <w:rPr>
          <w:iCs/>
        </w:rPr>
        <w:t>à soát</w:t>
      </w:r>
      <w:r w:rsidR="00FC56B1" w:rsidRPr="004B6AD4">
        <w:rPr>
          <w:iCs/>
          <w:lang w:val="de-DE" w:eastAsia="x-none"/>
        </w:rPr>
        <w:t>, thu đúng, thu đủ, thu kịp thời các khoản phải thu theo quy định của Luật Quản lý thuế năm 2019</w:t>
      </w:r>
      <w:r w:rsidR="00FC56B1" w:rsidRPr="004B6AD4">
        <w:rPr>
          <w:iCs/>
          <w:lang w:val="vi-VN" w:eastAsia="x-none"/>
        </w:rPr>
        <w:t>;</w:t>
      </w:r>
      <w:r w:rsidR="00FC56B1" w:rsidRPr="004B6AD4">
        <w:rPr>
          <w:lang w:val="de-DE"/>
        </w:rPr>
        <w:t xml:space="preserve"> </w:t>
      </w:r>
      <w:r w:rsidR="00FC56B1" w:rsidRPr="004B6AD4">
        <w:rPr>
          <w:iCs/>
        </w:rPr>
        <w:t>đôn đốc, cưỡng chế thu ngay các khoản nợ thuế chưa nộp để nộp đầy đủ vào ngân sách nhà nước, tránh tình trạng nợ đọng thuế kéo dài gây khó khăn trong việc thu nợ thuế…</w:t>
      </w:r>
      <w:r w:rsidR="00FC56B1" w:rsidRPr="004B6AD4">
        <w:rPr>
          <w:iCs/>
          <w:lang w:val="de-DE" w:eastAsia="x-none"/>
        </w:rPr>
        <w:t xml:space="preserve"> phấn đấu hoàn thành vượt mức chỉ tiêu thu ngân sách được giao</w:t>
      </w:r>
      <w:r w:rsidR="00FC56B1" w:rsidRPr="004B6AD4">
        <w:rPr>
          <w:iCs/>
          <w:lang w:val="de-DE"/>
        </w:rPr>
        <w:t>.</w:t>
      </w:r>
    </w:p>
    <w:p w14:paraId="23EC1B04" w14:textId="19E528E8" w:rsidR="00FC56B1" w:rsidRPr="004B6AD4" w:rsidRDefault="00191404"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
          <w:bCs/>
          <w:i/>
          <w:iCs/>
        </w:rPr>
      </w:pPr>
      <w:r w:rsidRPr="004B6AD4">
        <w:rPr>
          <w:lang w:val="vi-VN" w:eastAsia="x-none"/>
        </w:rPr>
        <w:t xml:space="preserve">- </w:t>
      </w:r>
      <w:r w:rsidR="00FC56B1" w:rsidRPr="004B6AD4">
        <w:rPr>
          <w:lang w:val="vi-VN" w:eastAsia="x-none"/>
        </w:rPr>
        <w:t xml:space="preserve">Bám sát </w:t>
      </w:r>
      <w:r w:rsidR="00FC56B1" w:rsidRPr="004B6AD4">
        <w:rPr>
          <w:lang w:val="x-none" w:eastAsia="x-none"/>
        </w:rPr>
        <w:t>Chương trình, Kế hoạch và các giải pháp chỉ đạo, điều hành của Bộ Tài chính, Tổng cục Thuế</w:t>
      </w:r>
      <w:r w:rsidR="00765918" w:rsidRPr="004B6AD4">
        <w:rPr>
          <w:lang w:eastAsia="x-none"/>
        </w:rPr>
        <w:t>, của tỉnh</w:t>
      </w:r>
      <w:r w:rsidR="00FC56B1" w:rsidRPr="004B6AD4">
        <w:rPr>
          <w:lang w:eastAsia="x-none"/>
        </w:rPr>
        <w:t xml:space="preserve"> và của </w:t>
      </w:r>
      <w:r w:rsidRPr="004B6AD4">
        <w:rPr>
          <w:lang w:val="vi-VN" w:eastAsia="x-none"/>
        </w:rPr>
        <w:t>huyện</w:t>
      </w:r>
      <w:r w:rsidR="00FC56B1" w:rsidRPr="004B6AD4">
        <w:rPr>
          <w:lang w:val="x-none" w:eastAsia="x-none"/>
        </w:rPr>
        <w:t xml:space="preserve"> để </w:t>
      </w:r>
      <w:r w:rsidR="00FC56B1" w:rsidRPr="004B6AD4">
        <w:rPr>
          <w:lang w:eastAsia="x-none"/>
        </w:rPr>
        <w:t>t</w:t>
      </w:r>
      <w:r w:rsidR="00FC56B1" w:rsidRPr="004B6AD4">
        <w:rPr>
          <w:lang w:val="x-none" w:eastAsia="x-none"/>
        </w:rPr>
        <w:t xml:space="preserve">riển khai kịp thời, đồng bộ, hiệu quả </w:t>
      </w:r>
      <w:r w:rsidR="00FC56B1" w:rsidRPr="004B6AD4">
        <w:rPr>
          <w:lang w:val="vi-VN" w:eastAsia="x-none"/>
        </w:rPr>
        <w:t xml:space="preserve">công tác </w:t>
      </w:r>
      <w:r w:rsidR="00FC56B1" w:rsidRPr="004B6AD4">
        <w:rPr>
          <w:lang w:eastAsia="x-none"/>
        </w:rPr>
        <w:t>quản lý</w:t>
      </w:r>
      <w:r w:rsidR="00FC56B1" w:rsidRPr="004B6AD4">
        <w:rPr>
          <w:lang w:val="vi-VN" w:eastAsia="x-none"/>
        </w:rPr>
        <w:t xml:space="preserve"> thuế trên địa bàn</w:t>
      </w:r>
      <w:r w:rsidR="00FC56B1" w:rsidRPr="004B6AD4">
        <w:rPr>
          <w:lang w:val="x-none" w:eastAsia="x-none"/>
        </w:rPr>
        <w:t xml:space="preserve">; </w:t>
      </w:r>
      <w:r w:rsidR="00FC56B1" w:rsidRPr="004B6AD4">
        <w:rPr>
          <w:lang w:eastAsia="x-none"/>
        </w:rPr>
        <w:t xml:space="preserve">chủ động </w:t>
      </w:r>
      <w:r w:rsidR="00FC56B1" w:rsidRPr="004B6AD4">
        <w:rPr>
          <w:lang w:val="vi-VN" w:eastAsia="x-none"/>
        </w:rPr>
        <w:t>đ</w:t>
      </w:r>
      <w:r w:rsidR="00FC56B1" w:rsidRPr="004B6AD4">
        <w:rPr>
          <w:lang w:val="nl-NL" w:eastAsia="x-none"/>
        </w:rPr>
        <w:t xml:space="preserve">ánh giá, phân tích, dự báo và thường xuyên theo dõi tiến độ cụ thể từng lĩnh vực thu, từng sắc thuế, những </w:t>
      </w:r>
      <w:r w:rsidR="00FC56B1" w:rsidRPr="004B6AD4">
        <w:rPr>
          <w:lang w:val="x-none" w:eastAsia="x-none"/>
        </w:rPr>
        <w:t xml:space="preserve">nguồn thu tiềm năng, các loại thuế </w:t>
      </w:r>
      <w:r w:rsidR="00FC56B1" w:rsidRPr="004B6AD4">
        <w:rPr>
          <w:lang w:eastAsia="x-none"/>
        </w:rPr>
        <w:t>phát sinh để chỉ đạo, đôn đốc thu, nộp</w:t>
      </w:r>
      <w:r w:rsidR="00FC56B1" w:rsidRPr="004B6AD4">
        <w:rPr>
          <w:lang w:val="nl-NL" w:eastAsia="x-none"/>
        </w:rPr>
        <w:t xml:space="preserve"> sát với thực tế; </w:t>
      </w:r>
      <w:r w:rsidR="00FC56B1" w:rsidRPr="004B6AD4">
        <w:rPr>
          <w:lang w:eastAsia="x-none"/>
        </w:rPr>
        <w:t>t</w:t>
      </w:r>
      <w:r w:rsidR="00FC56B1" w:rsidRPr="004B6AD4">
        <w:rPr>
          <w:lang w:val="x-none" w:eastAsia="x-none"/>
        </w:rPr>
        <w:t xml:space="preserve">ăng cường công tác quản lý đăng ký, kê khai thuế. Xử lý nghiêm các trường hợp vi phạm về nộp hồ sơ </w:t>
      </w:r>
      <w:r w:rsidR="00FC56B1" w:rsidRPr="004B6AD4">
        <w:rPr>
          <w:lang w:eastAsia="x-none"/>
        </w:rPr>
        <w:t>đăng ký, kê khai thuế…</w:t>
      </w:r>
      <w:r w:rsidR="00FC56B1" w:rsidRPr="004B6AD4">
        <w:rPr>
          <w:lang w:val="x-none" w:eastAsia="x-none"/>
        </w:rPr>
        <w:t xml:space="preserve"> </w:t>
      </w:r>
    </w:p>
    <w:p w14:paraId="33D53D20" w14:textId="5D005EA5" w:rsidR="00FC56B1" w:rsidRPr="004B6AD4" w:rsidRDefault="00191404"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
          <w:bCs/>
          <w:i/>
          <w:iCs/>
        </w:rPr>
      </w:pPr>
      <w:r w:rsidRPr="004B6AD4">
        <w:rPr>
          <w:lang w:val="vi-VN" w:eastAsia="x-none"/>
        </w:rPr>
        <w:t xml:space="preserve">- </w:t>
      </w:r>
      <w:r w:rsidR="00FC56B1" w:rsidRPr="004B6AD4">
        <w:rPr>
          <w:lang w:val="x-none" w:eastAsia="x-none"/>
        </w:rPr>
        <w:t xml:space="preserve">Tăng cường công tác kiểm tra </w:t>
      </w:r>
      <w:r w:rsidR="00FC56B1" w:rsidRPr="004B6AD4">
        <w:rPr>
          <w:lang w:eastAsia="x-none"/>
        </w:rPr>
        <w:t xml:space="preserve">giám sát thực hiện nghĩa vụ thuế </w:t>
      </w:r>
      <w:r w:rsidR="00FC56B1" w:rsidRPr="004B6AD4">
        <w:rPr>
          <w:lang w:val="x-none" w:eastAsia="x-none"/>
        </w:rPr>
        <w:t>tại doanh nghiệp</w:t>
      </w:r>
      <w:r w:rsidR="00FC56B1" w:rsidRPr="004B6AD4">
        <w:rPr>
          <w:lang w:eastAsia="x-none"/>
        </w:rPr>
        <w:t xml:space="preserve"> </w:t>
      </w:r>
      <w:r w:rsidR="00FC56B1" w:rsidRPr="004B6AD4">
        <w:rPr>
          <w:lang w:val="x-none" w:eastAsia="x-none"/>
        </w:rPr>
        <w:t>để có biện pháp xử lý những trường hợp vi phạm</w:t>
      </w:r>
      <w:r w:rsidR="00FC56B1" w:rsidRPr="004B6AD4">
        <w:rPr>
          <w:lang w:eastAsia="x-none"/>
        </w:rPr>
        <w:t>..</w:t>
      </w:r>
      <w:r w:rsidR="00FC56B1" w:rsidRPr="004B6AD4">
        <w:rPr>
          <w:lang w:val="x-none" w:eastAsia="x-none"/>
        </w:rPr>
        <w:t xml:space="preserve">. </w:t>
      </w:r>
      <w:r w:rsidR="00FC56B1" w:rsidRPr="004B6AD4">
        <w:rPr>
          <w:lang w:val="am-ET" w:eastAsia="x-none"/>
        </w:rPr>
        <w:t xml:space="preserve">Đôn đốc thu hồi </w:t>
      </w:r>
      <w:r w:rsidR="00FC56B1" w:rsidRPr="004B6AD4">
        <w:rPr>
          <w:lang w:val="x-none" w:eastAsia="x-none"/>
        </w:rPr>
        <w:t xml:space="preserve">nộp ngân sách nhà nước các khoản truy thu, xử phạt sau </w:t>
      </w:r>
      <w:r w:rsidR="00FC56B1" w:rsidRPr="004B6AD4">
        <w:rPr>
          <w:lang w:val="am-ET" w:eastAsia="x-none"/>
        </w:rPr>
        <w:t>thanh tra, kiểm tra</w:t>
      </w:r>
      <w:r w:rsidR="00FC56B1" w:rsidRPr="004B6AD4">
        <w:rPr>
          <w:lang w:val="x-none" w:eastAsia="x-none"/>
        </w:rPr>
        <w:t>, kiểm toán</w:t>
      </w:r>
      <w:r w:rsidR="00FC56B1" w:rsidRPr="004B6AD4">
        <w:rPr>
          <w:lang w:eastAsia="x-none"/>
        </w:rPr>
        <w:t xml:space="preserve">; </w:t>
      </w:r>
      <w:r w:rsidR="00FC56B1" w:rsidRPr="004B6AD4">
        <w:rPr>
          <w:lang w:val="de-DE" w:eastAsia="x-none"/>
        </w:rPr>
        <w:t xml:space="preserve">tham mưu, kiến nghị với UBND </w:t>
      </w:r>
      <w:r w:rsidR="00E330BA" w:rsidRPr="004B6AD4">
        <w:rPr>
          <w:lang w:val="vi-VN" w:eastAsia="x-none"/>
        </w:rPr>
        <w:t>huyện</w:t>
      </w:r>
      <w:r w:rsidR="00FC56B1" w:rsidRPr="004B6AD4">
        <w:rPr>
          <w:lang w:val="de-DE" w:eastAsia="x-none"/>
        </w:rPr>
        <w:t xml:space="preserve">, </w:t>
      </w:r>
      <w:r w:rsidR="004535DD" w:rsidRPr="004B6AD4">
        <w:rPr>
          <w:lang w:val="x-none" w:eastAsia="x-none"/>
        </w:rPr>
        <w:t xml:space="preserve">Ban </w:t>
      </w:r>
      <w:r w:rsidR="004535DD" w:rsidRPr="004B6AD4">
        <w:rPr>
          <w:lang w:eastAsia="x-none"/>
        </w:rPr>
        <w:t>C</w:t>
      </w:r>
      <w:r w:rsidR="00FC56B1" w:rsidRPr="004B6AD4">
        <w:rPr>
          <w:lang w:val="x-none" w:eastAsia="x-none"/>
        </w:rPr>
        <w:t xml:space="preserve">hỉ đạo thu, nộp ngân sách </w:t>
      </w:r>
      <w:r w:rsidR="00E330BA" w:rsidRPr="004B6AD4">
        <w:rPr>
          <w:lang w:val="vi-VN" w:eastAsia="x-none"/>
        </w:rPr>
        <w:t>huyện</w:t>
      </w:r>
      <w:r w:rsidR="00FC56B1" w:rsidRPr="004B6AD4">
        <w:rPr>
          <w:lang w:val="x-none" w:eastAsia="x-none"/>
        </w:rPr>
        <w:t xml:space="preserve"> các giải pháp chỉ đạo đốc thu và chống thất thu</w:t>
      </w:r>
      <w:r w:rsidR="00FC56B1" w:rsidRPr="004B6AD4">
        <w:rPr>
          <w:lang w:eastAsia="x-none"/>
        </w:rPr>
        <w:t>.</w:t>
      </w:r>
    </w:p>
    <w:p w14:paraId="1696B1D8" w14:textId="4212A0A8" w:rsidR="00FC56B1" w:rsidRPr="004B6AD4" w:rsidRDefault="00E330BA"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Cs/>
          <w:iCs/>
          <w:spacing w:val="-6"/>
          <w:lang w:val="vi-VN"/>
        </w:rPr>
      </w:pPr>
      <w:r w:rsidRPr="004B6AD4">
        <w:rPr>
          <w:bCs/>
          <w:iCs/>
          <w:spacing w:val="-6"/>
          <w:lang w:val="vi-VN"/>
        </w:rPr>
        <w:t>- C</w:t>
      </w:r>
      <w:r w:rsidR="00FC56B1" w:rsidRPr="004B6AD4">
        <w:rPr>
          <w:bCs/>
          <w:iCs/>
          <w:spacing w:val="-6"/>
          <w:lang w:val="de-DE"/>
        </w:rPr>
        <w:t>ung cấp các thông tin về nhà đầu tư khi được đề nghị, yêu cầu; đôn đốc các nhà thầu trúng đấu giá thực hiện nộp tiền thu sử dụng đất, hạch toán các khoản thu vào ngân sách địa phương; tính tiền chậm nộp phải nộp thêm (nếu có)</w:t>
      </w:r>
      <w:r w:rsidR="00FC56B1" w:rsidRPr="004B6AD4">
        <w:rPr>
          <w:bCs/>
          <w:iCs/>
          <w:spacing w:val="-6"/>
          <w:lang w:val="vi-VN"/>
        </w:rPr>
        <w:t>.</w:t>
      </w:r>
    </w:p>
    <w:p w14:paraId="2E316E4E" w14:textId="60F415A6" w:rsidR="00FC56B1" w:rsidRPr="004B6AD4" w:rsidRDefault="00FC56B1"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
          <w:bCs/>
          <w:i/>
          <w:iCs/>
        </w:rPr>
      </w:pPr>
      <w:r w:rsidRPr="004B6AD4">
        <w:rPr>
          <w:i/>
          <w:noProof/>
        </w:rPr>
        <w:t xml:space="preserve">c) Các </w:t>
      </w:r>
      <w:r w:rsidR="00E330BA" w:rsidRPr="004B6AD4">
        <w:rPr>
          <w:i/>
          <w:noProof/>
          <w:lang w:val="vi-VN"/>
        </w:rPr>
        <w:t>cơ quan, đơn vị,</w:t>
      </w:r>
      <w:r w:rsidR="004535DD" w:rsidRPr="004B6AD4">
        <w:rPr>
          <w:i/>
          <w:noProof/>
        </w:rPr>
        <w:t xml:space="preserve"> </w:t>
      </w:r>
      <w:r w:rsidRPr="004B6AD4">
        <w:rPr>
          <w:i/>
          <w:noProof/>
        </w:rPr>
        <w:t xml:space="preserve">UBND các </w:t>
      </w:r>
      <w:r w:rsidR="00E330BA" w:rsidRPr="004B6AD4">
        <w:rPr>
          <w:i/>
          <w:noProof/>
          <w:lang w:val="vi-VN"/>
        </w:rPr>
        <w:t>xã, thị trấn</w:t>
      </w:r>
      <w:r w:rsidRPr="004B6AD4">
        <w:rPr>
          <w:i/>
          <w:noProof/>
        </w:rPr>
        <w:t xml:space="preserve">: </w:t>
      </w:r>
    </w:p>
    <w:p w14:paraId="39618113" w14:textId="11068617" w:rsidR="00FC56B1" w:rsidRPr="004B6AD4" w:rsidRDefault="00E330BA"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
          <w:bCs/>
          <w:i/>
          <w:iCs/>
        </w:rPr>
      </w:pPr>
      <w:r w:rsidRPr="004B6AD4">
        <w:rPr>
          <w:lang w:val="vi-VN"/>
        </w:rPr>
        <w:t xml:space="preserve">- </w:t>
      </w:r>
      <w:r w:rsidR="00FC56B1" w:rsidRPr="004B6AD4">
        <w:rPr>
          <w:lang w:val="de-DE"/>
        </w:rPr>
        <w:t>C</w:t>
      </w:r>
      <w:r w:rsidR="00FC56B1" w:rsidRPr="004B6AD4">
        <w:rPr>
          <w:iCs/>
          <w:snapToGrid w:val="0"/>
          <w:lang w:val="de-DE"/>
        </w:rPr>
        <w:t xml:space="preserve">ác </w:t>
      </w:r>
      <w:r w:rsidRPr="004B6AD4">
        <w:rPr>
          <w:iCs/>
          <w:snapToGrid w:val="0"/>
          <w:lang w:val="vi-VN"/>
        </w:rPr>
        <w:t>xã, thị trấn</w:t>
      </w:r>
      <w:r w:rsidR="00FC56B1" w:rsidRPr="004B6AD4">
        <w:rPr>
          <w:iCs/>
          <w:snapToGrid w:val="0"/>
          <w:lang w:val="de-DE"/>
        </w:rPr>
        <w:t xml:space="preserve"> căn cứ vào tình hình phát triển kinh tế trên địa bàn, các chế độ, chính sách hiện hành tập trung khai thác các nguồn thu và chống thất thu ngân sách nhà nước, phấn đấu thực hiện vượt dự toán thu ngân sách được giao.</w:t>
      </w:r>
    </w:p>
    <w:p w14:paraId="6CA18E77" w14:textId="40450D86" w:rsidR="00FC56B1" w:rsidRPr="004B6AD4" w:rsidRDefault="00E330BA"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
          <w:bCs/>
          <w:i/>
          <w:iCs/>
        </w:rPr>
      </w:pPr>
      <w:r w:rsidRPr="004B6AD4">
        <w:rPr>
          <w:lang w:val="vi-VN"/>
        </w:rPr>
        <w:t xml:space="preserve">- </w:t>
      </w:r>
      <w:r w:rsidR="00FC56B1" w:rsidRPr="004B6AD4">
        <w:rPr>
          <w:lang w:val="de-DE"/>
        </w:rPr>
        <w:t>Tổ chức thực hiện dự toán trong phạm vị dự toán được giao, trên tinh thần tiết kiệm triệt để các khoản chi thường xuyên, chi cho bộ máy quản lý nhà nước, đơn vị sự nghiệp; Tiết giảm tối đa việc sử dụng ngân sách chi cho việc</w:t>
      </w:r>
      <w:r w:rsidR="00FC56B1" w:rsidRPr="004B6AD4">
        <w:rPr>
          <w:lang w:val="vi-VN"/>
        </w:rPr>
        <w:t xml:space="preserve"> tổ chức lễ hội, lễ ký kết, khởi công, phong tặng danh hiệu, tiếp khách</w:t>
      </w:r>
      <w:r w:rsidR="00FC56B1" w:rsidRPr="004B6AD4">
        <w:rPr>
          <w:lang w:val="nl-NL"/>
        </w:rPr>
        <w:t>; hạn chế bố trí kinh phí</w:t>
      </w:r>
      <w:r w:rsidR="00FC56B1" w:rsidRPr="004B6AD4">
        <w:rPr>
          <w:lang w:val="vi-VN"/>
        </w:rPr>
        <w:t xml:space="preserve"> </w:t>
      </w:r>
      <w:r w:rsidR="00261886" w:rsidRPr="004B6AD4">
        <w:rPr>
          <w:lang w:val="vi-VN"/>
        </w:rPr>
        <w:t xml:space="preserve">thực hiện </w:t>
      </w:r>
      <w:r w:rsidR="00FC56B1" w:rsidRPr="004B6AD4">
        <w:rPr>
          <w:lang w:val="vi-VN"/>
        </w:rPr>
        <w:t xml:space="preserve">các nhiệm vụ </w:t>
      </w:r>
      <w:r w:rsidR="00FC56B1" w:rsidRPr="004B6AD4">
        <w:t>chưa</w:t>
      </w:r>
      <w:r w:rsidR="00FC56B1" w:rsidRPr="004B6AD4">
        <w:rPr>
          <w:lang w:val="vi-VN"/>
        </w:rPr>
        <w:t xml:space="preserve"> cần thiết</w:t>
      </w:r>
      <w:r w:rsidR="00FC56B1" w:rsidRPr="004B6AD4">
        <w:rPr>
          <w:lang w:val="de-DE"/>
        </w:rPr>
        <w:t xml:space="preserve">; thực hành tiết kiệm chi thường xuyên gắn liền với cải cách hành chính, tinh giản biên chế, cơ cấu lại đội ngũ cán bộ công chức, nhưng vẫn đảm bảo thực hiện và hoàn thành tốt các nhiệm vụ chính trị được giao. </w:t>
      </w:r>
    </w:p>
    <w:p w14:paraId="0CE35FE6" w14:textId="3424AD97" w:rsidR="00FC56B1" w:rsidRPr="004B6AD4" w:rsidRDefault="00261886"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iCs/>
          <w:lang w:val="nl-NL"/>
        </w:rPr>
      </w:pPr>
      <w:r w:rsidRPr="004B6AD4">
        <w:rPr>
          <w:iCs/>
          <w:lang w:val="vi-VN"/>
        </w:rPr>
        <w:t xml:space="preserve">- </w:t>
      </w:r>
      <w:r w:rsidR="00FC56B1" w:rsidRPr="004B6AD4">
        <w:rPr>
          <w:iCs/>
          <w:lang w:val="nl-NL"/>
        </w:rPr>
        <w:t>Thực hiện nghiêm túc, hiệu quả các quy định về phân cấp quản lý, sử dụng tài sản công, máy móc thiết bị tại cơ quan, đơn vị theo quy định</w:t>
      </w:r>
      <w:r w:rsidR="00FC56B1" w:rsidRPr="004B6AD4">
        <w:rPr>
          <w:iCs/>
          <w:vertAlign w:val="superscript"/>
          <w:lang w:val="nl-NL"/>
        </w:rPr>
        <w:footnoteReference w:id="1"/>
      </w:r>
      <w:r w:rsidR="00FC56B1" w:rsidRPr="004B6AD4">
        <w:rPr>
          <w:iCs/>
          <w:lang w:val="nl-NL"/>
        </w:rPr>
        <w:t xml:space="preserve">; việc </w:t>
      </w:r>
      <w:r w:rsidR="00FC56B1" w:rsidRPr="004B6AD4">
        <w:rPr>
          <w:iCs/>
        </w:rPr>
        <w:t>quản lý, sử dụng tài sản công và khai thác hợp lý nguồn lực từ tài sản công theo Chỉ thị số </w:t>
      </w:r>
      <w:hyperlink r:id="rId9" w:tgtFrame="_blank" w:tooltip="Chỉ thị 32/CT-TTg" w:history="1">
        <w:r w:rsidR="00FC56B1" w:rsidRPr="004B6AD4">
          <w:rPr>
            <w:iCs/>
          </w:rPr>
          <w:t>32/CT-TTg</w:t>
        </w:r>
      </w:hyperlink>
      <w:r w:rsidR="00FC56B1" w:rsidRPr="004B6AD4">
        <w:rPr>
          <w:iCs/>
        </w:rPr>
        <w:t xml:space="preserve"> ngày 10 tháng 12 năm 2019 của Thủ tướng Chính phủ; </w:t>
      </w:r>
      <w:r w:rsidR="00FC56B1" w:rsidRPr="004B6AD4">
        <w:rPr>
          <w:iCs/>
          <w:lang w:val="nl-NL"/>
        </w:rPr>
        <w:t>việc mua sắm tài sản tập trung theo chỉ đạo của Chính phủ, Bộ Tài chính và chỉ đạo của UBND tỉnh.</w:t>
      </w:r>
      <w:r w:rsidR="00FC56B1" w:rsidRPr="004B6AD4">
        <w:rPr>
          <w:iCs/>
        </w:rPr>
        <w:t xml:space="preserve"> </w:t>
      </w:r>
    </w:p>
    <w:p w14:paraId="09E2A6FE" w14:textId="307029E5" w:rsidR="00FC56B1" w:rsidRPr="004B6AD4" w:rsidRDefault="00FC56B1"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i/>
          <w:lang w:val="vi-VN"/>
        </w:rPr>
      </w:pPr>
      <w:r w:rsidRPr="004B6AD4">
        <w:rPr>
          <w:i/>
          <w:lang w:val="de-DE"/>
        </w:rPr>
        <w:t xml:space="preserve">d) Các </w:t>
      </w:r>
      <w:r w:rsidR="004535DD" w:rsidRPr="004B6AD4">
        <w:rPr>
          <w:i/>
          <w:lang w:val="de-DE"/>
        </w:rPr>
        <w:t>p</w:t>
      </w:r>
      <w:r w:rsidR="00261886" w:rsidRPr="004B6AD4">
        <w:rPr>
          <w:i/>
          <w:lang w:val="vi-VN"/>
        </w:rPr>
        <w:t>hòng</w:t>
      </w:r>
      <w:r w:rsidR="004535DD" w:rsidRPr="004B6AD4">
        <w:rPr>
          <w:i/>
        </w:rPr>
        <w:t>:</w:t>
      </w:r>
      <w:r w:rsidR="00261886" w:rsidRPr="004B6AD4">
        <w:rPr>
          <w:i/>
          <w:lang w:val="vi-VN"/>
        </w:rPr>
        <w:t xml:space="preserve"> Tài chính - Kế hoạch</w:t>
      </w:r>
      <w:r w:rsidRPr="004B6AD4">
        <w:rPr>
          <w:i/>
          <w:lang w:val="de-DE"/>
        </w:rPr>
        <w:t xml:space="preserve">, Tài nguyên và Môi trường, </w:t>
      </w:r>
      <w:r w:rsidR="00261886" w:rsidRPr="004B6AD4">
        <w:rPr>
          <w:i/>
          <w:lang w:val="vi-VN"/>
        </w:rPr>
        <w:t>Kinh tế và Hạ tầng</w:t>
      </w:r>
      <w:r w:rsidR="004535DD" w:rsidRPr="004B6AD4">
        <w:rPr>
          <w:i/>
          <w:lang w:val="de-DE"/>
        </w:rPr>
        <w:t>;</w:t>
      </w:r>
      <w:r w:rsidRPr="004B6AD4">
        <w:rPr>
          <w:i/>
          <w:lang w:val="de-DE"/>
        </w:rPr>
        <w:t xml:space="preserve"> Văn Phòng </w:t>
      </w:r>
      <w:r w:rsidR="00261886" w:rsidRPr="004B6AD4">
        <w:rPr>
          <w:i/>
          <w:lang w:val="vi-VN"/>
        </w:rPr>
        <w:t>HĐND&amp;</w:t>
      </w:r>
      <w:r w:rsidRPr="004B6AD4">
        <w:rPr>
          <w:i/>
          <w:lang w:val="de-DE"/>
        </w:rPr>
        <w:t xml:space="preserve">UBND </w:t>
      </w:r>
      <w:r w:rsidR="00261886" w:rsidRPr="004B6AD4">
        <w:rPr>
          <w:i/>
          <w:lang w:val="vi-VN"/>
        </w:rPr>
        <w:t>huyện</w:t>
      </w:r>
      <w:r w:rsidR="004535DD" w:rsidRPr="004B6AD4">
        <w:rPr>
          <w:i/>
          <w:lang w:val="de-DE"/>
        </w:rPr>
        <w:t>;</w:t>
      </w:r>
      <w:r w:rsidRPr="004B6AD4">
        <w:rPr>
          <w:i/>
          <w:lang w:val="de-DE"/>
        </w:rPr>
        <w:t xml:space="preserve"> UBND </w:t>
      </w:r>
      <w:r w:rsidR="00261886" w:rsidRPr="004B6AD4">
        <w:rPr>
          <w:i/>
          <w:lang w:val="vi-VN"/>
        </w:rPr>
        <w:t>thị trấn</w:t>
      </w:r>
      <w:r w:rsidRPr="004B6AD4">
        <w:rPr>
          <w:i/>
          <w:lang w:val="de-DE"/>
        </w:rPr>
        <w:t xml:space="preserve"> và các đơn vị có liên quan</w:t>
      </w:r>
      <w:r w:rsidRPr="004B6AD4">
        <w:rPr>
          <w:i/>
          <w:lang w:val="vi-VN"/>
        </w:rPr>
        <w:t xml:space="preserve"> theo chức năng nhiệm vụ</w:t>
      </w:r>
      <w:r w:rsidRPr="004B6AD4">
        <w:rPr>
          <w:i/>
          <w:lang w:val="de-DE"/>
        </w:rPr>
        <w:t xml:space="preserve">: </w:t>
      </w:r>
    </w:p>
    <w:p w14:paraId="191CBAD2" w14:textId="5A03FFC5" w:rsidR="00DF0D07" w:rsidRPr="004B6AD4" w:rsidRDefault="00DF0D07"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spacing w:val="-2"/>
          <w:lang w:val="vi-VN"/>
        </w:rPr>
      </w:pPr>
      <w:r w:rsidRPr="004B6AD4">
        <w:rPr>
          <w:iCs/>
          <w:spacing w:val="-2"/>
          <w:lang w:val="vi-VN"/>
        </w:rPr>
        <w:t xml:space="preserve">- </w:t>
      </w:r>
      <w:r w:rsidRPr="004B6AD4">
        <w:rPr>
          <w:iCs/>
          <w:spacing w:val="-2"/>
          <w:lang w:val="de-DE"/>
        </w:rPr>
        <w:t>Tiếp tục nêu cao tinh thần trách nhiệm, tăng cường công tác phối hợp đẩy</w:t>
      </w:r>
      <w:r w:rsidRPr="004B6AD4">
        <w:rPr>
          <w:iCs/>
          <w:spacing w:val="-2"/>
          <w:lang w:val="vi-VN"/>
        </w:rPr>
        <w:t xml:space="preserve"> nhanh tiến độ </w:t>
      </w:r>
      <w:r w:rsidRPr="004B6AD4">
        <w:rPr>
          <w:iCs/>
          <w:spacing w:val="-2"/>
          <w:lang w:val="de-DE"/>
        </w:rPr>
        <w:t>triển khai thực hiện thủ tục đảm bảo điều kiện để đấu giá quyền sử dụng đất</w:t>
      </w:r>
      <w:r w:rsidRPr="004B6AD4">
        <w:rPr>
          <w:spacing w:val="-2"/>
          <w:lang w:val="de-DE"/>
        </w:rPr>
        <w:t xml:space="preserve"> </w:t>
      </w:r>
      <w:r w:rsidRPr="004B6AD4">
        <w:rPr>
          <w:bCs/>
          <w:iCs/>
          <w:lang w:val="vi-VN"/>
        </w:rPr>
        <w:t xml:space="preserve">tại thôn Huổi Lực, thị trấn Tủa Chùa </w:t>
      </w:r>
      <w:r w:rsidRPr="004B6AD4">
        <w:rPr>
          <w:bCs/>
          <w:iCs/>
          <w:lang w:val="de-DE"/>
        </w:rPr>
        <w:t>đã được ban hành tại Quyết định</w:t>
      </w:r>
      <w:r w:rsidRPr="004B6AD4">
        <w:rPr>
          <w:bCs/>
          <w:iCs/>
          <w:lang w:val="vi-VN"/>
        </w:rPr>
        <w:t xml:space="preserve"> </w:t>
      </w:r>
      <w:r w:rsidRPr="004B6AD4">
        <w:rPr>
          <w:bCs/>
          <w:iCs/>
          <w:lang w:val="de-DE"/>
        </w:rPr>
        <w:t>số</w:t>
      </w:r>
      <w:r w:rsidRPr="004B6AD4">
        <w:rPr>
          <w:bCs/>
          <w:iCs/>
          <w:lang w:val="vi-VN"/>
        </w:rPr>
        <w:t xml:space="preserve"> 3093</w:t>
      </w:r>
      <w:r w:rsidRPr="004B6AD4">
        <w:rPr>
          <w:bCs/>
          <w:iCs/>
          <w:lang w:val="de-DE"/>
        </w:rPr>
        <w:t xml:space="preserve">/QĐ-UBND ngày </w:t>
      </w:r>
      <w:r w:rsidRPr="004B6AD4">
        <w:rPr>
          <w:bCs/>
          <w:iCs/>
          <w:lang w:val="vi-VN"/>
        </w:rPr>
        <w:t>24/11/2023</w:t>
      </w:r>
      <w:r w:rsidRPr="004B6AD4">
        <w:rPr>
          <w:bCs/>
          <w:iCs/>
          <w:lang w:val="de-DE"/>
        </w:rPr>
        <w:t xml:space="preserve"> của UBND </w:t>
      </w:r>
      <w:r w:rsidRPr="004B6AD4">
        <w:rPr>
          <w:bCs/>
          <w:iCs/>
          <w:lang w:val="vi-VN"/>
        </w:rPr>
        <w:t>huyện</w:t>
      </w:r>
      <w:r w:rsidRPr="004B6AD4">
        <w:rPr>
          <w:bCs/>
          <w:iCs/>
          <w:lang w:val="de-DE"/>
        </w:rPr>
        <w:t xml:space="preserve"> </w:t>
      </w:r>
      <w:r w:rsidRPr="004B6AD4">
        <w:rPr>
          <w:iCs/>
          <w:spacing w:val="-2"/>
          <w:lang w:val="de-DE"/>
        </w:rPr>
        <w:t>đảm bảo</w:t>
      </w:r>
      <w:r w:rsidRPr="004B6AD4">
        <w:rPr>
          <w:iCs/>
          <w:spacing w:val="-2"/>
          <w:lang w:val="vi-VN"/>
        </w:rPr>
        <w:t xml:space="preserve"> </w:t>
      </w:r>
      <w:r w:rsidRPr="004B6AD4">
        <w:rPr>
          <w:iCs/>
          <w:spacing w:val="-2"/>
          <w:lang w:val="de-DE"/>
        </w:rPr>
        <w:t xml:space="preserve">đúng trình tự, thủ tục theo quy định hiện hành </w:t>
      </w:r>
      <w:r w:rsidRPr="004B6AD4">
        <w:rPr>
          <w:bCs/>
          <w:spacing w:val="-2"/>
          <w:lang w:val="de-DE"/>
        </w:rPr>
        <w:t xml:space="preserve">để tạo nguồn thu ngân sách, đảm bảo cân đối tài chính thực hiện đầu tư các dự án của </w:t>
      </w:r>
      <w:r w:rsidRPr="004B6AD4">
        <w:rPr>
          <w:bCs/>
          <w:spacing w:val="-2"/>
          <w:lang w:val="vi-VN"/>
        </w:rPr>
        <w:t>huyện</w:t>
      </w:r>
      <w:r w:rsidRPr="004B6AD4">
        <w:rPr>
          <w:bCs/>
          <w:spacing w:val="-2"/>
          <w:lang w:val="de-DE"/>
        </w:rPr>
        <w:t>.</w:t>
      </w:r>
    </w:p>
    <w:p w14:paraId="03F0AD64" w14:textId="77777777" w:rsidR="00A4153B" w:rsidRPr="004B6AD4" w:rsidRDefault="008F3DBC"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Cs/>
          <w:iCs/>
          <w:lang w:val="vi-VN"/>
        </w:rPr>
      </w:pPr>
      <w:r w:rsidRPr="004B6AD4">
        <w:rPr>
          <w:iCs/>
          <w:lang w:val="vi-VN"/>
        </w:rPr>
        <w:t xml:space="preserve">- </w:t>
      </w:r>
      <w:r w:rsidRPr="004B6AD4">
        <w:rPr>
          <w:iCs/>
          <w:lang w:val="de-DE"/>
        </w:rPr>
        <w:t xml:space="preserve">Chủ động tham mưu cho UBND </w:t>
      </w:r>
      <w:r w:rsidRPr="004B6AD4">
        <w:rPr>
          <w:iCs/>
          <w:lang w:val="vi-VN"/>
        </w:rPr>
        <w:t>huyện</w:t>
      </w:r>
      <w:r w:rsidRPr="004B6AD4">
        <w:rPr>
          <w:iCs/>
          <w:lang w:val="de-DE"/>
        </w:rPr>
        <w:t xml:space="preserve"> </w:t>
      </w:r>
      <w:r w:rsidRPr="004B6AD4">
        <w:rPr>
          <w:bCs/>
          <w:iCs/>
          <w:lang w:val="de-DE"/>
        </w:rPr>
        <w:t xml:space="preserve">các dự án đầu tư phát triển hạ tầng đô thị theo quy hoạch xây dựng phát triển đô thị </w:t>
      </w:r>
      <w:r w:rsidRPr="004B6AD4">
        <w:rPr>
          <w:bCs/>
          <w:iCs/>
          <w:lang w:val="vi-VN"/>
        </w:rPr>
        <w:t>tại thị trấn Tủa Chùa</w:t>
      </w:r>
      <w:r w:rsidRPr="004B6AD4">
        <w:rPr>
          <w:bCs/>
          <w:iCs/>
          <w:lang w:val="de-DE"/>
        </w:rPr>
        <w:t xml:space="preserve"> để kêu gọi thu hút đầu tư; đồng thời chủ động, khẩn trương tham mưu cho UBND </w:t>
      </w:r>
      <w:r w:rsidRPr="004B6AD4">
        <w:rPr>
          <w:bCs/>
          <w:iCs/>
          <w:lang w:val="vi-VN"/>
        </w:rPr>
        <w:t>huyện đề nghị cấp có thẩm quyền</w:t>
      </w:r>
      <w:r w:rsidRPr="004B6AD4">
        <w:rPr>
          <w:bCs/>
          <w:iCs/>
          <w:lang w:val="de-DE"/>
        </w:rPr>
        <w:t xml:space="preserve"> phê duyệt quy hoạch, điều chỉnh quy hoạch xây dựng, quyết định chủ trương đầu tư, lựa chọn nhà đầu tư đủ năng lực phù hợp với quy mô, tính chất của dự án; tổ chức thực hiện đấu giá tiền sử dụng đất; giao đất cho các tổ chức trúng đấu giá để thực hiện đầu tư xây dựng theo quy định hiện hành.</w:t>
      </w:r>
      <w:bookmarkEnd w:id="1"/>
      <w:bookmarkEnd w:id="2"/>
    </w:p>
    <w:p w14:paraId="2EABE619" w14:textId="0DFA6401" w:rsidR="00A4153B" w:rsidRPr="004B6AD4" w:rsidRDefault="00A4153B"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
          <w:bCs/>
          <w:iCs/>
          <w:lang w:val="vi-VN"/>
        </w:rPr>
      </w:pPr>
      <w:r w:rsidRPr="004B6AD4">
        <w:rPr>
          <w:b/>
          <w:bCs/>
          <w:iCs/>
        </w:rPr>
        <w:t xml:space="preserve">4. </w:t>
      </w:r>
      <w:bookmarkStart w:id="3" w:name="_Hlk151806605"/>
      <w:r w:rsidRPr="004B6AD4">
        <w:rPr>
          <w:b/>
          <w:bCs/>
          <w:iCs/>
        </w:rPr>
        <w:t>Tiếp tục hoàn thiện, xây dựng bộ máy tinh gọn, hoạt động hiệu lực, hiệu quả; đẩy mạnh hơn nữa công tác phòng, chống tham nhũng, tiêu cực, lãng phí, lợi ích nhóm; siết chặt kỷ luật, kỷ cương hành chính</w:t>
      </w:r>
      <w:bookmarkEnd w:id="3"/>
      <w:r w:rsidRPr="004B6AD4">
        <w:rPr>
          <w:b/>
          <w:bCs/>
          <w:iCs/>
        </w:rPr>
        <w:t xml:space="preserve">; nâng cao hiệu quả công tác phối hợp, chất lượng tham mưu cơ chế chính sách của các cơ quan chuyên, UBND các </w:t>
      </w:r>
      <w:r w:rsidRPr="004B6AD4">
        <w:rPr>
          <w:b/>
          <w:bCs/>
          <w:iCs/>
          <w:lang w:val="vi-VN"/>
        </w:rPr>
        <w:t>xã, thị trấn</w:t>
      </w:r>
    </w:p>
    <w:p w14:paraId="68D8E5E8" w14:textId="77777777" w:rsidR="00D431F2" w:rsidRPr="004B6AD4" w:rsidRDefault="00D431F2"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
          <w:bCs/>
          <w:i/>
        </w:rPr>
      </w:pPr>
      <w:r w:rsidRPr="004B6AD4">
        <w:rPr>
          <w:b/>
          <w:bCs/>
          <w:i/>
        </w:rPr>
        <w:t>4.1. Tiếp tục hoàn thiện, xây dựng bộ máy tinh gọn, hoạt động hiệu lực, hiệu quả</w:t>
      </w:r>
    </w:p>
    <w:p w14:paraId="593A87EE" w14:textId="6C38C05B" w:rsidR="004F5D8B" w:rsidRPr="004B6AD4" w:rsidRDefault="00D431F2"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lang w:val="vi-VN"/>
        </w:rPr>
      </w:pPr>
      <w:r w:rsidRPr="004B6AD4">
        <w:rPr>
          <w:bCs/>
          <w:i/>
          <w:iCs/>
          <w:noProof/>
        </w:rPr>
        <w:t xml:space="preserve"> </w:t>
      </w:r>
      <w:r w:rsidR="00DC30F6" w:rsidRPr="004B6AD4">
        <w:rPr>
          <w:bCs/>
          <w:i/>
          <w:iCs/>
          <w:noProof/>
        </w:rPr>
        <w:t xml:space="preserve">* </w:t>
      </w:r>
      <w:r w:rsidRPr="004B6AD4">
        <w:rPr>
          <w:bCs/>
          <w:i/>
          <w:iCs/>
          <w:noProof/>
          <w:lang w:val="vi-VN"/>
        </w:rPr>
        <w:t>Phòng Nội vụ</w:t>
      </w:r>
      <w:r w:rsidR="002D72DF" w:rsidRPr="004B6AD4">
        <w:rPr>
          <w:bCs/>
          <w:i/>
          <w:iCs/>
          <w:noProof/>
        </w:rPr>
        <w:t xml:space="preserve"> huyện</w:t>
      </w:r>
      <w:r w:rsidRPr="004B6AD4">
        <w:rPr>
          <w:bCs/>
          <w:i/>
          <w:iCs/>
          <w:noProof/>
          <w:lang w:val="sv-SE"/>
        </w:rPr>
        <w:t>,</w:t>
      </w:r>
      <w:r w:rsidRPr="004B6AD4">
        <w:rPr>
          <w:bCs/>
          <w:i/>
          <w:iCs/>
          <w:noProof/>
          <w:lang w:val="vi-VN"/>
        </w:rPr>
        <w:t xml:space="preserve"> </w:t>
      </w:r>
      <w:r w:rsidRPr="004B6AD4">
        <w:rPr>
          <w:bCs/>
          <w:i/>
          <w:iCs/>
          <w:noProof/>
          <w:lang w:val="sv-SE"/>
        </w:rPr>
        <w:t>c</w:t>
      </w:r>
      <w:r w:rsidRPr="004B6AD4">
        <w:rPr>
          <w:bCs/>
          <w:i/>
          <w:iCs/>
          <w:noProof/>
          <w:lang w:val="vi-VN"/>
        </w:rPr>
        <w:t>ác cơ quan, đơn vị; UBND các xã, thị trấn theo chức năng nhiệm vụ:</w:t>
      </w:r>
      <w:r w:rsidRPr="004B6AD4">
        <w:rPr>
          <w:lang w:val="vi-VN"/>
        </w:rPr>
        <w:t xml:space="preserve"> </w:t>
      </w:r>
      <w:r w:rsidR="004F5D8B" w:rsidRPr="004B6AD4">
        <w:t xml:space="preserve">Tiếp tục tham mưu triển khai thực hiện chính sách tinh giản biên chế đối với đội ngũ cán bộ, công chức theo Nghị quyết của Bộ Chính trị và Nghị định số 29/2023/NĐ-CP ngày 03/6/2023 của Chính phủ theo kế hoạch. Tham mưu xây dựng Đề án sắp xếp đơn vị hành chính cấp huyện, cấp xã giai đoạn 2022-2025, định hướng đến năm 2030 theo kế hoạch của Chính phủ và các quy định hiện hành; </w:t>
      </w:r>
      <w:r w:rsidR="002530B0" w:rsidRPr="004B6AD4">
        <w:t xml:space="preserve">tham mưu </w:t>
      </w:r>
      <w:r w:rsidR="004F5D8B" w:rsidRPr="004B6AD4">
        <w:t>rà soát sắp xếp các đơn vị sự nghiệp công lập thuộc phạm vi quản lý khi có chủ trương của tỉnh để bảo đảm phù hợp với tình hình thực tế</w:t>
      </w:r>
      <w:r w:rsidR="004F5D8B" w:rsidRPr="004B6AD4">
        <w:rPr>
          <w:lang w:val="vi-VN"/>
        </w:rPr>
        <w:t>.</w:t>
      </w:r>
    </w:p>
    <w:p w14:paraId="255A424C" w14:textId="1F4F256D" w:rsidR="00D431F2" w:rsidRPr="004B6AD4" w:rsidRDefault="00744B46"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pPr>
      <w:r w:rsidRPr="004B6AD4">
        <w:rPr>
          <w:lang w:val="vi-VN"/>
        </w:rPr>
        <w:t xml:space="preserve">- </w:t>
      </w:r>
      <w:r w:rsidR="00D431F2" w:rsidRPr="004B6AD4">
        <w:t xml:space="preserve">Đổi mới đồng bộ các khâu của công tác cán bộ, nhất là tuyển dụng và bổ nhiệm theo hướng công khai, minh bạch, có tiêu chí rõ ràng với từng vị trí công tác, đáp ứng yêu cầu nhiệm vụ chuyên môn của cơ quan tuyển dụng. </w:t>
      </w:r>
      <w:proofErr w:type="gramStart"/>
      <w:r w:rsidR="00D431F2" w:rsidRPr="004B6AD4">
        <w:t xml:space="preserve">Tiếp tục chấn chỉnh thực hiện tốt hơn chế độ thông tin báo cáo của các cơ quan, </w:t>
      </w:r>
      <w:r w:rsidR="00330649" w:rsidRPr="004B6AD4">
        <w:rPr>
          <w:lang w:val="vi-VN"/>
        </w:rPr>
        <w:t xml:space="preserve">đơn vị, </w:t>
      </w:r>
      <w:r w:rsidR="00D431F2" w:rsidRPr="004B6AD4">
        <w:t>địa phương.</w:t>
      </w:r>
      <w:proofErr w:type="gramEnd"/>
      <w:r w:rsidR="00D431F2" w:rsidRPr="004B6AD4">
        <w:t xml:space="preserve"> </w:t>
      </w:r>
    </w:p>
    <w:p w14:paraId="6B387A69" w14:textId="77777777" w:rsidR="003E18AC" w:rsidRPr="004B6AD4" w:rsidRDefault="003E18AC"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
          <w:i/>
          <w:iCs/>
        </w:rPr>
      </w:pPr>
      <w:r w:rsidRPr="004B6AD4">
        <w:rPr>
          <w:b/>
          <w:i/>
          <w:iCs/>
          <w:noProof/>
        </w:rPr>
        <w:t>4.2. Đ</w:t>
      </w:r>
      <w:r w:rsidRPr="004B6AD4">
        <w:rPr>
          <w:b/>
          <w:i/>
          <w:iCs/>
        </w:rPr>
        <w:t>ẩy mạnh hơn nữa công tác phòng, chống tham nhũng, tiêu cực, lãng phí, lợi ích nhóm; siết chặt kỷ luật, kỷ cương hành chính</w:t>
      </w:r>
    </w:p>
    <w:p w14:paraId="1C391764" w14:textId="6CDEFC09" w:rsidR="003E18AC" w:rsidRPr="004B6AD4" w:rsidRDefault="003E18AC"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spacing w:val="-4"/>
        </w:rPr>
      </w:pPr>
      <w:r w:rsidRPr="004B6AD4">
        <w:rPr>
          <w:bCs/>
          <w:i/>
          <w:iCs/>
        </w:rPr>
        <w:t xml:space="preserve"> </w:t>
      </w:r>
      <w:r w:rsidR="00DC30F6" w:rsidRPr="004B6AD4">
        <w:rPr>
          <w:bCs/>
          <w:i/>
          <w:iCs/>
          <w:spacing w:val="-4"/>
        </w:rPr>
        <w:t xml:space="preserve">* </w:t>
      </w:r>
      <w:r w:rsidRPr="004B6AD4">
        <w:rPr>
          <w:bCs/>
          <w:i/>
          <w:noProof/>
          <w:spacing w:val="-4"/>
          <w:lang w:val="vi-VN"/>
        </w:rPr>
        <w:t xml:space="preserve">Thanh tra huyện, </w:t>
      </w:r>
      <w:r w:rsidRPr="004B6AD4">
        <w:rPr>
          <w:bCs/>
          <w:i/>
          <w:noProof/>
          <w:spacing w:val="-4"/>
          <w:lang w:val="sv-SE"/>
        </w:rPr>
        <w:t>c</w:t>
      </w:r>
      <w:r w:rsidRPr="004B6AD4">
        <w:rPr>
          <w:bCs/>
          <w:i/>
          <w:noProof/>
          <w:spacing w:val="-4"/>
          <w:lang w:val="vi-VN"/>
        </w:rPr>
        <w:t>ác cơ quan, đơn vị; UBND các xã, thị trấn theo đúng chức năng nhiệm vụ</w:t>
      </w:r>
      <w:r w:rsidRPr="004B6AD4">
        <w:rPr>
          <w:bCs/>
          <w:i/>
          <w:noProof/>
          <w:spacing w:val="-4"/>
        </w:rPr>
        <w:t>:</w:t>
      </w:r>
      <w:r w:rsidRPr="004B6AD4">
        <w:rPr>
          <w:noProof/>
          <w:spacing w:val="-4"/>
          <w:lang w:val="vi-VN"/>
        </w:rPr>
        <w:t xml:space="preserve"> </w:t>
      </w:r>
      <w:r w:rsidRPr="004B6AD4">
        <w:rPr>
          <w:noProof/>
          <w:spacing w:val="-4"/>
        </w:rPr>
        <w:t xml:space="preserve">Tiếp tục triển khai thực hiện </w:t>
      </w:r>
      <w:r w:rsidRPr="004B6AD4">
        <w:rPr>
          <w:spacing w:val="-4"/>
        </w:rPr>
        <w:t>có hiệu quả Luật Phòng, chống tham nhũng năm 2018; Chỉ thị số 10/CT-TTg ngày 22/4/2019 của Thủ tướng Chính phủ về việc tăng cường xử lý, ngăn chặn có hiệu quả tình trạng nhũng nhiễu, gây phiền hà cho người dân, doanh nghiệp trong giải quyết công việc; Công điện số 724/CĐ-TTg ngày 18/6/2019 của Thủ tướng Chính phủ về việc tăng cường các biện pháp phòng ngừa tiêu cực, tham nhũng trong hoạt động công vụ.</w:t>
      </w:r>
    </w:p>
    <w:p w14:paraId="554320C2" w14:textId="182FF28F" w:rsidR="003E18AC" w:rsidRPr="004B6AD4" w:rsidRDefault="003E18AC"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lang w:val="nl-NL"/>
        </w:rPr>
      </w:pPr>
      <w:r w:rsidRPr="004B6AD4">
        <w:rPr>
          <w:noProof/>
          <w:lang w:val="vi-VN"/>
        </w:rPr>
        <w:t xml:space="preserve">- </w:t>
      </w:r>
      <w:r w:rsidRPr="004B6AD4">
        <w:rPr>
          <w:noProof/>
        </w:rPr>
        <w:t>N</w:t>
      </w:r>
      <w:r w:rsidRPr="004B6AD4">
        <w:rPr>
          <w:noProof/>
          <w:lang w:val="vi-VN"/>
        </w:rPr>
        <w:t>âng cao hiệu quả công tác tiếp công dân, giải quyết khiếu nại, tố cáo</w:t>
      </w:r>
      <w:r w:rsidRPr="004B6AD4">
        <w:rPr>
          <w:noProof/>
        </w:rPr>
        <w:t xml:space="preserve"> gắn với </w:t>
      </w:r>
      <w:r w:rsidRPr="004B6AD4">
        <w:rPr>
          <w:noProof/>
          <w:lang w:val="vi-VN"/>
        </w:rPr>
        <w:t>trách nhiệm của người đứng đầu</w:t>
      </w:r>
      <w:r w:rsidRPr="004B6AD4">
        <w:rPr>
          <w:noProof/>
        </w:rPr>
        <w:t xml:space="preserve">. </w:t>
      </w:r>
      <w:r w:rsidRPr="004B6AD4">
        <w:rPr>
          <w:noProof/>
          <w:lang w:val="vi-VN"/>
        </w:rPr>
        <w:t>Tập trung giải quyết kịp thời, đúng quy định của pháp luật đối với các vụ việc khiếu nại, tố cáo thuộc thẩm quyền ngay từ nơi phát sinh;</w:t>
      </w:r>
      <w:r w:rsidRPr="004B6AD4">
        <w:rPr>
          <w:b/>
          <w:bCs/>
          <w:shd w:val="clear" w:color="auto" w:fill="FFFFFF"/>
        </w:rPr>
        <w:t xml:space="preserve"> </w:t>
      </w:r>
      <w:r w:rsidRPr="004B6AD4">
        <w:rPr>
          <w:noProof/>
          <w:lang w:val="vi-VN"/>
        </w:rPr>
        <w:t>giải quyết dứt điểm các vụ khiếu nại, tố cáo phức tạp, kéo dài, dư luận xã hội quan tâm</w:t>
      </w:r>
      <w:r w:rsidRPr="004B6AD4">
        <w:rPr>
          <w:noProof/>
        </w:rPr>
        <w:t>.</w:t>
      </w:r>
      <w:r w:rsidRPr="004B6AD4">
        <w:rPr>
          <w:noProof/>
          <w:lang w:val="nl-NL"/>
        </w:rPr>
        <w:t xml:space="preserve"> Chú trọng làm tốt công tác hòa giải ở cơ sở gắn với công tác dân vận, tích cực vận động quần chúng nhân dân chấp hành tốt chủ trương của Đảng, chính sách, pháp luật của Nhà nước, hạn chế việc khiếu nại, tố cáo không đúng quy định.</w:t>
      </w:r>
    </w:p>
    <w:p w14:paraId="1C8ED486" w14:textId="77777777" w:rsidR="003E18AC" w:rsidRPr="004B6AD4" w:rsidRDefault="003E18AC"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lang w:val="vi-VN"/>
        </w:rPr>
      </w:pPr>
      <w:r w:rsidRPr="004B6AD4">
        <w:rPr>
          <w:noProof/>
          <w:lang w:val="vi-VN"/>
        </w:rPr>
        <w:t xml:space="preserve">- </w:t>
      </w:r>
      <w:r w:rsidRPr="004B6AD4">
        <w:rPr>
          <w:noProof/>
        </w:rPr>
        <w:t>T</w:t>
      </w:r>
      <w:r w:rsidRPr="004B6AD4">
        <w:rPr>
          <w:noProof/>
          <w:lang w:val="vi-VN"/>
        </w:rPr>
        <w:t>uyên truyền, phổ biến giáo dục pháp luật về khiếu nại, tố cáo</w:t>
      </w:r>
      <w:r w:rsidRPr="004B6AD4">
        <w:rPr>
          <w:noProof/>
        </w:rPr>
        <w:t xml:space="preserve">; tiếp tục thực hiện hiệu quả </w:t>
      </w:r>
      <w:r w:rsidRPr="004B6AD4">
        <w:rPr>
          <w:noProof/>
          <w:lang w:val="vi-VN"/>
        </w:rPr>
        <w:t>Nghị định số 130/2020</w:t>
      </w:r>
      <w:r w:rsidRPr="004B6AD4">
        <w:rPr>
          <w:rFonts w:eastAsia="MS Mincho"/>
        </w:rPr>
        <w:t xml:space="preserve">/NĐ-CP ngày 30/10/2020 </w:t>
      </w:r>
      <w:r w:rsidRPr="004B6AD4">
        <w:rPr>
          <w:rFonts w:eastAsia="MS Mincho"/>
          <w:shd w:val="clear" w:color="auto" w:fill="FFFFFF"/>
        </w:rPr>
        <w:t>về kiểm soát tài sản, thu nhập của người có chức vụ, quyền hạn trong cơ quan, tổ chức, đơn vị</w:t>
      </w:r>
      <w:r w:rsidRPr="004B6AD4">
        <w:rPr>
          <w:rFonts w:eastAsia="MS Mincho"/>
        </w:rPr>
        <w:t>;</w:t>
      </w:r>
      <w:r w:rsidRPr="004B6AD4">
        <w:rPr>
          <w:noProof/>
        </w:rPr>
        <w:t xml:space="preserve"> t</w:t>
      </w:r>
      <w:r w:rsidRPr="004B6AD4">
        <w:rPr>
          <w:noProof/>
          <w:lang w:val="vi-VN"/>
        </w:rPr>
        <w:t>ăng cường công tác kiểm tra, thanh tra làm trong sạch nội bộ; kịp thời phát hiện và tham mưu, xử lý nghiêm đối với những hành vi tham nhũng theo quy định của pháp luật.</w:t>
      </w:r>
    </w:p>
    <w:p w14:paraId="584FBB2E" w14:textId="77777777" w:rsidR="00382F5B" w:rsidRPr="004B6AD4" w:rsidRDefault="00125CE9"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
          <w:bCs/>
          <w:spacing w:val="-4"/>
          <w:lang w:val="vi-VN"/>
        </w:rPr>
      </w:pPr>
      <w:r w:rsidRPr="004B6AD4">
        <w:rPr>
          <w:b/>
          <w:bCs/>
          <w:spacing w:val="-4"/>
          <w:lang w:val="vi-VN"/>
        </w:rPr>
        <w:t>5</w:t>
      </w:r>
      <w:r w:rsidRPr="004B6AD4">
        <w:rPr>
          <w:b/>
          <w:bCs/>
          <w:spacing w:val="-4"/>
        </w:rPr>
        <w:t>. Chú trọng phát triển nguồn nhân lực, nhất là nhân lực chất lượng cao gắn với đẩy mạnh nghiên cứu, phát triển và ứng dụng khoa học - công nghệ, thúc đẩy đổi mới sáng tạo, khởi nghiệp</w:t>
      </w:r>
    </w:p>
    <w:p w14:paraId="40E8EBEC" w14:textId="65EC58EA" w:rsidR="00382F5B" w:rsidRPr="004B6AD4" w:rsidRDefault="003B54C0"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
          <w:bCs/>
          <w:i/>
          <w:iCs/>
          <w:spacing w:val="-4"/>
          <w:lang w:val="vi-VN"/>
        </w:rPr>
      </w:pPr>
      <w:r w:rsidRPr="004B6AD4">
        <w:rPr>
          <w:b/>
          <w:bCs/>
          <w:i/>
          <w:iCs/>
          <w:spacing w:val="-4"/>
        </w:rPr>
        <w:t>5.1.</w:t>
      </w:r>
      <w:r w:rsidR="00125CE9" w:rsidRPr="004B6AD4">
        <w:rPr>
          <w:b/>
          <w:bCs/>
          <w:i/>
          <w:iCs/>
          <w:spacing w:val="-4"/>
        </w:rPr>
        <w:t xml:space="preserve"> </w:t>
      </w:r>
      <w:r w:rsidR="00125CE9" w:rsidRPr="004B6AD4">
        <w:rPr>
          <w:b/>
          <w:bCs/>
          <w:i/>
          <w:iCs/>
          <w:spacing w:val="-4"/>
          <w:lang w:val="vi-VN"/>
        </w:rPr>
        <w:t>Phòng</w:t>
      </w:r>
      <w:r w:rsidR="00125CE9" w:rsidRPr="004B6AD4">
        <w:rPr>
          <w:b/>
          <w:bCs/>
          <w:i/>
          <w:iCs/>
          <w:spacing w:val="-4"/>
        </w:rPr>
        <w:t xml:space="preserve"> Giáo dục </w:t>
      </w:r>
      <w:r w:rsidR="00125CE9" w:rsidRPr="004B6AD4">
        <w:rPr>
          <w:b/>
          <w:bCs/>
          <w:i/>
          <w:iCs/>
          <w:spacing w:val="-4"/>
          <w:lang w:val="sv-SE"/>
        </w:rPr>
        <w:t>và</w:t>
      </w:r>
      <w:r w:rsidR="00131AC5" w:rsidRPr="004B6AD4">
        <w:rPr>
          <w:b/>
          <w:bCs/>
          <w:i/>
          <w:iCs/>
          <w:spacing w:val="-4"/>
        </w:rPr>
        <w:t xml:space="preserve"> Đào tạo,</w:t>
      </w:r>
      <w:r w:rsidR="00125CE9" w:rsidRPr="004B6AD4">
        <w:rPr>
          <w:b/>
          <w:bCs/>
          <w:i/>
          <w:iCs/>
          <w:spacing w:val="-4"/>
        </w:rPr>
        <w:t xml:space="preserve"> </w:t>
      </w:r>
      <w:r w:rsidR="00125CE9" w:rsidRPr="004B6AD4">
        <w:rPr>
          <w:b/>
          <w:bCs/>
          <w:i/>
          <w:iCs/>
          <w:spacing w:val="-4"/>
          <w:lang w:val="vi-VN"/>
        </w:rPr>
        <w:t>Phòng</w:t>
      </w:r>
      <w:r w:rsidR="00125CE9" w:rsidRPr="004B6AD4">
        <w:rPr>
          <w:b/>
          <w:bCs/>
          <w:i/>
          <w:iCs/>
          <w:spacing w:val="-4"/>
        </w:rPr>
        <w:t xml:space="preserve"> Lao động - Thương binh và Xã hội </w:t>
      </w:r>
      <w:r w:rsidR="00131AC5" w:rsidRPr="004B6AD4">
        <w:rPr>
          <w:b/>
          <w:bCs/>
          <w:i/>
          <w:iCs/>
          <w:spacing w:val="-4"/>
        </w:rPr>
        <w:t xml:space="preserve">huyện </w:t>
      </w:r>
      <w:r w:rsidR="00125CE9" w:rsidRPr="004B6AD4">
        <w:rPr>
          <w:b/>
          <w:bCs/>
          <w:i/>
          <w:iCs/>
          <w:spacing w:val="-4"/>
        </w:rPr>
        <w:t xml:space="preserve">chủ trì, phối hợp với các </w:t>
      </w:r>
      <w:r w:rsidR="00125CE9" w:rsidRPr="004B6AD4">
        <w:rPr>
          <w:b/>
          <w:bCs/>
          <w:i/>
          <w:iCs/>
          <w:spacing w:val="-4"/>
          <w:lang w:val="vi-VN"/>
        </w:rPr>
        <w:t>cơ quan, đơn vị</w:t>
      </w:r>
      <w:r w:rsidR="00125CE9" w:rsidRPr="004B6AD4">
        <w:rPr>
          <w:b/>
          <w:bCs/>
          <w:i/>
          <w:iCs/>
          <w:spacing w:val="-4"/>
        </w:rPr>
        <w:t xml:space="preserve"> liên quan và UBND các xã, thị trấn</w:t>
      </w:r>
      <w:r w:rsidRPr="004B6AD4">
        <w:rPr>
          <w:b/>
          <w:bCs/>
          <w:i/>
          <w:iCs/>
          <w:spacing w:val="-4"/>
        </w:rPr>
        <w:t>:</w:t>
      </w:r>
    </w:p>
    <w:p w14:paraId="2D60020F" w14:textId="77777777" w:rsidR="00382F5B" w:rsidRPr="004B6AD4" w:rsidRDefault="00125CE9"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lang w:val="vi-VN"/>
        </w:rPr>
      </w:pPr>
      <w:r w:rsidRPr="004B6AD4">
        <w:rPr>
          <w:noProof/>
        </w:rPr>
        <w:t>- Tiếp tục thực hiện hiệu quả nhiệm vụ đổi mới căn bản toàn diện giáo dục và đào tạo theo Nghị quyết số 29-NQ/TW và Kết luận số 51-KL/TW; t</w:t>
      </w:r>
      <w:r w:rsidRPr="004B6AD4">
        <w:t>hực hiện Chiến lược phát triển giáo dục giai đoạn 2021-2030, tầm nhìn đến 2045; thực hiện đồng bộ các cơ chế, chính sách, giải pháp phát triển nguồn nhân lực, nhất là nhân lực chất lượng cao trong các ngành, lĩnh vực chủ yếu đáp ứng yêu cầu phát triển kinh tế - xã hội</w:t>
      </w:r>
      <w:r w:rsidR="00382F5B" w:rsidRPr="004B6AD4">
        <w:rPr>
          <w:lang w:val="vi-VN"/>
        </w:rPr>
        <w:t>;</w:t>
      </w:r>
    </w:p>
    <w:p w14:paraId="035C8641" w14:textId="77777777" w:rsidR="00382F5B" w:rsidRPr="004B6AD4" w:rsidRDefault="00125CE9"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lang w:val="vi-VN"/>
        </w:rPr>
      </w:pPr>
      <w:r w:rsidRPr="004B6AD4">
        <w:t xml:space="preserve">- Tiếp tục triển khai thực hiện hiệu quả và chất lượng Chương trình giáo dục phổ thông 2018. Đẩy mạnh thực hiện các giải pháp nâng cao năng lực, chất lượng, phát triển đội </w:t>
      </w:r>
      <w:proofErr w:type="gramStart"/>
      <w:r w:rsidRPr="004B6AD4">
        <w:t>ngũ</w:t>
      </w:r>
      <w:proofErr w:type="gramEnd"/>
      <w:r w:rsidRPr="004B6AD4">
        <w:t xml:space="preserve"> nhà giáo và cán bộ quản lý giáo dục; giải quyết hiệu quả, cơ bản tình trạng thừa, thiếu giáo viên cục bộ. Đẩy mạnh ứng dụng công nghệ thông tin </w:t>
      </w:r>
      <w:r w:rsidR="00382F5B" w:rsidRPr="004B6AD4">
        <w:t>và chuyển đổi số trong giáo dục</w:t>
      </w:r>
      <w:r w:rsidR="00382F5B" w:rsidRPr="004B6AD4">
        <w:rPr>
          <w:lang w:val="vi-VN"/>
        </w:rPr>
        <w:t>;</w:t>
      </w:r>
    </w:p>
    <w:p w14:paraId="016E5D1D" w14:textId="521A3D76" w:rsidR="00382F5B" w:rsidRPr="004B6AD4" w:rsidRDefault="00125CE9"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lang w:val="vi-VN"/>
        </w:rPr>
      </w:pPr>
      <w:r w:rsidRPr="004B6AD4">
        <w:t xml:space="preserve">- </w:t>
      </w:r>
      <w:r w:rsidR="00A034BF" w:rsidRPr="004B6AD4">
        <w:t>H</w:t>
      </w:r>
      <w:r w:rsidRPr="004B6AD4">
        <w:rPr>
          <w:lang w:val="sv-SE"/>
        </w:rPr>
        <w:t>ỗ trợ thông tin về việc làm, khởi nghiệp cho người dân;</w:t>
      </w:r>
      <w:r w:rsidRPr="004B6AD4">
        <w:t xml:space="preserve"> tăng dần quy mô các chương trình đào tạo chất lượng cao, các chuyên ngành liên quan đến công nghệ, kỹ thuật và những ngành thị trường có nhu cầu </w:t>
      </w:r>
      <w:r w:rsidRPr="004B6AD4">
        <w:rPr>
          <w:lang w:val="sv-SE"/>
        </w:rPr>
        <w:t>lớn</w:t>
      </w:r>
      <w:r w:rsidRPr="004B6AD4">
        <w:t xml:space="preserve">; </w:t>
      </w:r>
      <w:r w:rsidRPr="004B6AD4">
        <w:rPr>
          <w:lang w:val="sv-SE"/>
        </w:rPr>
        <w:t>m</w:t>
      </w:r>
      <w:r w:rsidRPr="004B6AD4">
        <w:t xml:space="preserve">ở rộng thị trường xuất khẩu lao động và đưa lao động địa </w:t>
      </w:r>
      <w:r w:rsidR="00BB08D7" w:rsidRPr="004B6AD4">
        <w:t>phương đi làm việc tại các khu c</w:t>
      </w:r>
      <w:r w:rsidRPr="004B6AD4">
        <w:t>ông nghiệp và các doanh nghiệp ngoài tỉnh.</w:t>
      </w:r>
    </w:p>
    <w:p w14:paraId="58D7468C" w14:textId="419747D2" w:rsidR="00382F5B" w:rsidRPr="004B6AD4" w:rsidRDefault="003B54C0"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lang w:val="vi-VN"/>
        </w:rPr>
      </w:pPr>
      <w:r w:rsidRPr="004B6AD4">
        <w:rPr>
          <w:b/>
          <w:bCs/>
          <w:i/>
          <w:iCs/>
          <w:spacing w:val="-4"/>
        </w:rPr>
        <w:t>5.2.</w:t>
      </w:r>
      <w:r w:rsidR="00125CE9" w:rsidRPr="004B6AD4">
        <w:rPr>
          <w:b/>
          <w:bCs/>
          <w:i/>
          <w:iCs/>
          <w:spacing w:val="-4"/>
        </w:rPr>
        <w:t xml:space="preserve"> </w:t>
      </w:r>
      <w:r w:rsidR="00125CE9" w:rsidRPr="004B6AD4">
        <w:rPr>
          <w:b/>
          <w:bCs/>
          <w:i/>
          <w:iCs/>
          <w:spacing w:val="-4"/>
          <w:lang w:val="vi-VN"/>
        </w:rPr>
        <w:t xml:space="preserve">Phòng Kinh tế và Hạ tầng </w:t>
      </w:r>
      <w:r w:rsidR="004A3004" w:rsidRPr="004B6AD4">
        <w:rPr>
          <w:b/>
          <w:bCs/>
          <w:i/>
          <w:iCs/>
          <w:spacing w:val="-4"/>
        </w:rPr>
        <w:t xml:space="preserve">huyện </w:t>
      </w:r>
      <w:r w:rsidR="00125CE9" w:rsidRPr="004B6AD4">
        <w:rPr>
          <w:b/>
          <w:bCs/>
          <w:i/>
          <w:iCs/>
          <w:spacing w:val="-4"/>
          <w:lang w:val="vi-VN"/>
        </w:rPr>
        <w:t>chủ tr</w:t>
      </w:r>
      <w:r w:rsidR="00125CE9" w:rsidRPr="004B6AD4">
        <w:rPr>
          <w:b/>
          <w:bCs/>
          <w:i/>
          <w:iCs/>
          <w:spacing w:val="-4"/>
        </w:rPr>
        <w:t>ì, ph</w:t>
      </w:r>
      <w:r w:rsidR="00125CE9" w:rsidRPr="004B6AD4">
        <w:rPr>
          <w:b/>
          <w:bCs/>
          <w:i/>
          <w:iCs/>
          <w:spacing w:val="-4"/>
          <w:lang w:val="vi-VN"/>
        </w:rPr>
        <w:t>ối hợp với c</w:t>
      </w:r>
      <w:r w:rsidR="00125CE9" w:rsidRPr="004B6AD4">
        <w:rPr>
          <w:b/>
          <w:bCs/>
          <w:i/>
          <w:iCs/>
          <w:spacing w:val="-4"/>
        </w:rPr>
        <w:t>ác đơn v</w:t>
      </w:r>
      <w:r w:rsidR="00125CE9" w:rsidRPr="004B6AD4">
        <w:rPr>
          <w:b/>
          <w:bCs/>
          <w:i/>
          <w:iCs/>
          <w:spacing w:val="-4"/>
          <w:lang w:val="vi-VN"/>
        </w:rPr>
        <w:t>ị li</w:t>
      </w:r>
      <w:r w:rsidR="00125CE9" w:rsidRPr="004B6AD4">
        <w:rPr>
          <w:b/>
          <w:bCs/>
          <w:i/>
          <w:iCs/>
          <w:spacing w:val="-4"/>
        </w:rPr>
        <w:t>ên quan:</w:t>
      </w:r>
      <w:r w:rsidR="00125CE9" w:rsidRPr="004B6AD4">
        <w:rPr>
          <w:spacing w:val="-4"/>
        </w:rPr>
        <w:t xml:space="preserve"> </w:t>
      </w:r>
      <w:r w:rsidR="002E3F46" w:rsidRPr="004B6AD4">
        <w:rPr>
          <w:spacing w:val="-4"/>
        </w:rPr>
        <w:t>T</w:t>
      </w:r>
      <w:r w:rsidR="00125CE9" w:rsidRPr="004B6AD4">
        <w:rPr>
          <w:spacing w:val="-4"/>
          <w:lang w:val="vi-VN"/>
        </w:rPr>
        <w:t>ham mưu tổ chức triển khai thực hiện c</w:t>
      </w:r>
      <w:r w:rsidR="00125CE9" w:rsidRPr="004B6AD4">
        <w:rPr>
          <w:spacing w:val="-4"/>
        </w:rPr>
        <w:t>ó hi</w:t>
      </w:r>
      <w:r w:rsidR="00125CE9" w:rsidRPr="004B6AD4">
        <w:rPr>
          <w:spacing w:val="-4"/>
          <w:lang w:val="vi-VN"/>
        </w:rPr>
        <w:t>ệu quả Ch</w:t>
      </w:r>
      <w:r w:rsidR="00125CE9" w:rsidRPr="004B6AD4">
        <w:rPr>
          <w:spacing w:val="-4"/>
        </w:rPr>
        <w:t>ính sách khuy</w:t>
      </w:r>
      <w:r w:rsidR="00125CE9" w:rsidRPr="004B6AD4">
        <w:rPr>
          <w:spacing w:val="-4"/>
          <w:lang w:val="vi-VN"/>
        </w:rPr>
        <w:t>ến kh</w:t>
      </w:r>
      <w:r w:rsidR="00125CE9" w:rsidRPr="004B6AD4">
        <w:rPr>
          <w:spacing w:val="-4"/>
        </w:rPr>
        <w:t>ích phát tri</w:t>
      </w:r>
      <w:r w:rsidR="00125CE9" w:rsidRPr="004B6AD4">
        <w:rPr>
          <w:spacing w:val="-4"/>
          <w:lang w:val="vi-VN"/>
        </w:rPr>
        <w:t>ển khoa học v</w:t>
      </w:r>
      <w:r w:rsidR="00125CE9" w:rsidRPr="004B6AD4">
        <w:rPr>
          <w:spacing w:val="-4"/>
        </w:rPr>
        <w:t>à công ngh</w:t>
      </w:r>
      <w:r w:rsidR="00125CE9" w:rsidRPr="004B6AD4">
        <w:rPr>
          <w:spacing w:val="-4"/>
          <w:lang w:val="vi-VN"/>
        </w:rPr>
        <w:t>ệ giai đoạn 2021-2025; c</w:t>
      </w:r>
      <w:r w:rsidR="00125CE9" w:rsidRPr="004B6AD4">
        <w:rPr>
          <w:spacing w:val="-4"/>
        </w:rPr>
        <w:t>ác chương trình, k</w:t>
      </w:r>
      <w:r w:rsidR="00125CE9" w:rsidRPr="004B6AD4">
        <w:rPr>
          <w:spacing w:val="-4"/>
          <w:lang w:val="vi-VN"/>
        </w:rPr>
        <w:t xml:space="preserve">ế hoạch, đề </w:t>
      </w:r>
      <w:proofErr w:type="gramStart"/>
      <w:r w:rsidR="00125CE9" w:rsidRPr="004B6AD4">
        <w:rPr>
          <w:spacing w:val="-4"/>
        </w:rPr>
        <w:t>án</w:t>
      </w:r>
      <w:proofErr w:type="gramEnd"/>
      <w:r w:rsidR="00125CE9" w:rsidRPr="004B6AD4">
        <w:rPr>
          <w:spacing w:val="-4"/>
        </w:rPr>
        <w:t xml:space="preserve"> đã đư</w:t>
      </w:r>
      <w:r w:rsidR="00125CE9" w:rsidRPr="004B6AD4">
        <w:rPr>
          <w:spacing w:val="-4"/>
          <w:lang w:val="vi-VN"/>
        </w:rPr>
        <w:t>ợc ph</w:t>
      </w:r>
      <w:r w:rsidR="00125CE9" w:rsidRPr="004B6AD4">
        <w:rPr>
          <w:spacing w:val="-4"/>
        </w:rPr>
        <w:t>ê duy</w:t>
      </w:r>
      <w:r w:rsidR="00125CE9" w:rsidRPr="004B6AD4">
        <w:rPr>
          <w:spacing w:val="-4"/>
          <w:lang w:val="vi-VN"/>
        </w:rPr>
        <w:t>ệt.</w:t>
      </w:r>
      <w:r w:rsidR="00125CE9" w:rsidRPr="004B6AD4">
        <w:rPr>
          <w:bCs/>
          <w:noProof/>
          <w:lang w:val="vi-VN"/>
        </w:rPr>
        <w:t xml:space="preserve"> </w:t>
      </w:r>
      <w:r w:rsidR="00125CE9" w:rsidRPr="004B6AD4">
        <w:rPr>
          <w:bCs/>
          <w:noProof/>
        </w:rPr>
        <w:t>Tiếp tục đ</w:t>
      </w:r>
      <w:r w:rsidR="00125CE9" w:rsidRPr="004B6AD4">
        <w:rPr>
          <w:bCs/>
          <w:noProof/>
          <w:lang w:val="vi-VN"/>
        </w:rPr>
        <w:t>ẩy mạnh hoạt động phổ biến, chuyển giao và ứng dụng các kết quả nghiên cứu khoa học</w:t>
      </w:r>
      <w:r w:rsidR="00125CE9" w:rsidRPr="004B6AD4">
        <w:rPr>
          <w:bCs/>
          <w:noProof/>
        </w:rPr>
        <w:t xml:space="preserve"> </w:t>
      </w:r>
      <w:r w:rsidR="00125CE9" w:rsidRPr="004B6AD4">
        <w:rPr>
          <w:noProof/>
          <w:lang w:val="vi-VN"/>
        </w:rPr>
        <w:t>vào sản xuất</w:t>
      </w:r>
      <w:r w:rsidR="00125CE9" w:rsidRPr="004B6AD4">
        <w:rPr>
          <w:noProof/>
        </w:rPr>
        <w:t xml:space="preserve"> và đời sống</w:t>
      </w:r>
      <w:r w:rsidR="00125CE9" w:rsidRPr="004B6AD4">
        <w:rPr>
          <w:noProof/>
          <w:lang w:val="vi-VN"/>
        </w:rPr>
        <w:t>, xây dựng và phát triển chuỗi giá trị cho một số sản phẩm nông nghiệp chủ lực của huyện</w:t>
      </w:r>
      <w:r w:rsidR="00125CE9" w:rsidRPr="004B6AD4">
        <w:rPr>
          <w:noProof/>
        </w:rPr>
        <w:t>.</w:t>
      </w:r>
      <w:r w:rsidR="00125CE9" w:rsidRPr="004B6AD4">
        <w:rPr>
          <w:bCs/>
          <w:noProof/>
        </w:rPr>
        <w:t xml:space="preserve"> </w:t>
      </w:r>
      <w:r w:rsidR="00125CE9" w:rsidRPr="004B6AD4">
        <w:rPr>
          <w:noProof/>
          <w:lang w:val="vi-VN"/>
        </w:rPr>
        <w:t>Thúc đẩy sự gắn kết, hợp tác giữa</w:t>
      </w:r>
      <w:r w:rsidR="00125CE9" w:rsidRPr="004B6AD4">
        <w:rPr>
          <w:noProof/>
        </w:rPr>
        <w:t xml:space="preserve"> </w:t>
      </w:r>
      <w:r w:rsidR="00125CE9" w:rsidRPr="004B6AD4">
        <w:rPr>
          <w:noProof/>
          <w:lang w:val="vi-VN"/>
        </w:rPr>
        <w:t>với doanh nghiệp</w:t>
      </w:r>
      <w:r w:rsidR="00125CE9" w:rsidRPr="004B6AD4">
        <w:rPr>
          <w:noProof/>
        </w:rPr>
        <w:t xml:space="preserve">, nhân dân trên địa bàn và </w:t>
      </w:r>
      <w:r w:rsidR="00125CE9" w:rsidRPr="004B6AD4">
        <w:rPr>
          <w:noProof/>
          <w:lang w:val="vi-VN"/>
        </w:rPr>
        <w:t xml:space="preserve">các </w:t>
      </w:r>
      <w:r w:rsidR="00125CE9" w:rsidRPr="004B6AD4">
        <w:rPr>
          <w:noProof/>
        </w:rPr>
        <w:t>trung tâm nghiên cứu, chuyển giao khoa học, công nghệ.</w:t>
      </w:r>
    </w:p>
    <w:p w14:paraId="0C6A5A93" w14:textId="5B64CF40" w:rsidR="00382F5B" w:rsidRPr="004B6AD4" w:rsidRDefault="003B54C0"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lang w:val="vi-VN"/>
        </w:rPr>
      </w:pPr>
      <w:r w:rsidRPr="004B6AD4">
        <w:rPr>
          <w:b/>
          <w:bCs/>
          <w:i/>
          <w:iCs/>
          <w:spacing w:val="-4"/>
        </w:rPr>
        <w:t>5.3.</w:t>
      </w:r>
      <w:r w:rsidR="00125CE9" w:rsidRPr="004B6AD4">
        <w:rPr>
          <w:b/>
          <w:bCs/>
          <w:i/>
          <w:iCs/>
          <w:spacing w:val="-4"/>
        </w:rPr>
        <w:t xml:space="preserve"> </w:t>
      </w:r>
      <w:r w:rsidR="00125CE9" w:rsidRPr="004B6AD4">
        <w:rPr>
          <w:b/>
          <w:bCs/>
          <w:i/>
          <w:iCs/>
          <w:spacing w:val="-4"/>
          <w:lang w:val="vi-VN"/>
        </w:rPr>
        <w:t>Phòng Lao động</w:t>
      </w:r>
      <w:r w:rsidR="00BB08D7" w:rsidRPr="004B6AD4">
        <w:rPr>
          <w:b/>
          <w:bCs/>
          <w:i/>
          <w:iCs/>
          <w:spacing w:val="-4"/>
        </w:rPr>
        <w:t xml:space="preserve"> -</w:t>
      </w:r>
      <w:r w:rsidR="00125CE9" w:rsidRPr="004B6AD4">
        <w:rPr>
          <w:b/>
          <w:bCs/>
          <w:i/>
          <w:iCs/>
          <w:spacing w:val="-4"/>
          <w:lang w:val="vi-VN"/>
        </w:rPr>
        <w:t xml:space="preserve"> Thương binh v</w:t>
      </w:r>
      <w:r w:rsidR="00125CE9" w:rsidRPr="004B6AD4">
        <w:rPr>
          <w:b/>
          <w:bCs/>
          <w:i/>
          <w:iCs/>
          <w:spacing w:val="-4"/>
        </w:rPr>
        <w:t>à Xã h</w:t>
      </w:r>
      <w:r w:rsidR="00125CE9" w:rsidRPr="004B6AD4">
        <w:rPr>
          <w:b/>
          <w:bCs/>
          <w:i/>
          <w:iCs/>
          <w:spacing w:val="-4"/>
          <w:lang w:val="vi-VN"/>
        </w:rPr>
        <w:t>ội</w:t>
      </w:r>
      <w:r w:rsidR="00125CE9" w:rsidRPr="004B6AD4">
        <w:rPr>
          <w:b/>
          <w:bCs/>
          <w:i/>
          <w:iCs/>
          <w:spacing w:val="-4"/>
        </w:rPr>
        <w:t xml:space="preserve"> </w:t>
      </w:r>
      <w:r w:rsidR="00BB08D7" w:rsidRPr="004B6AD4">
        <w:rPr>
          <w:b/>
          <w:bCs/>
          <w:i/>
          <w:iCs/>
          <w:spacing w:val="-4"/>
        </w:rPr>
        <w:t xml:space="preserve">huyện </w:t>
      </w:r>
      <w:r w:rsidR="00125CE9" w:rsidRPr="004B6AD4">
        <w:rPr>
          <w:b/>
          <w:bCs/>
          <w:i/>
          <w:iCs/>
          <w:spacing w:val="-4"/>
        </w:rPr>
        <w:t>chủ trì</w:t>
      </w:r>
      <w:r w:rsidR="00BB08D7" w:rsidRPr="004B6AD4">
        <w:rPr>
          <w:b/>
          <w:bCs/>
          <w:i/>
          <w:iCs/>
          <w:spacing w:val="-4"/>
        </w:rPr>
        <w:t>,</w:t>
      </w:r>
      <w:r w:rsidR="00125CE9" w:rsidRPr="004B6AD4">
        <w:rPr>
          <w:b/>
          <w:bCs/>
          <w:i/>
          <w:iCs/>
          <w:spacing w:val="-4"/>
        </w:rPr>
        <w:t xml:space="preserve"> phối hợp </w:t>
      </w:r>
      <w:r w:rsidR="00125CE9" w:rsidRPr="004B6AD4">
        <w:rPr>
          <w:b/>
          <w:bCs/>
          <w:i/>
          <w:iCs/>
          <w:spacing w:val="-4"/>
          <w:lang w:val="vi-VN"/>
        </w:rPr>
        <w:t>Phòng</w:t>
      </w:r>
      <w:r w:rsidR="00125CE9" w:rsidRPr="004B6AD4">
        <w:rPr>
          <w:b/>
          <w:bCs/>
          <w:i/>
          <w:iCs/>
          <w:spacing w:val="-4"/>
        </w:rPr>
        <w:t xml:space="preserve"> Giáo dục</w:t>
      </w:r>
      <w:r w:rsidR="00125CE9" w:rsidRPr="004B6AD4">
        <w:rPr>
          <w:b/>
          <w:bCs/>
          <w:i/>
          <w:iCs/>
          <w:spacing w:val="-4"/>
          <w:lang w:val="vi-VN"/>
        </w:rPr>
        <w:t xml:space="preserve"> và</w:t>
      </w:r>
      <w:r w:rsidR="00125CE9" w:rsidRPr="004B6AD4">
        <w:rPr>
          <w:b/>
          <w:bCs/>
          <w:i/>
          <w:iCs/>
          <w:spacing w:val="-4"/>
        </w:rPr>
        <w:t xml:space="preserve"> Đào tạo và</w:t>
      </w:r>
      <w:r w:rsidR="00125CE9" w:rsidRPr="004B6AD4">
        <w:rPr>
          <w:b/>
          <w:bCs/>
          <w:i/>
          <w:iCs/>
          <w:spacing w:val="-4"/>
          <w:lang w:val="vi-VN"/>
        </w:rPr>
        <w:t xml:space="preserve"> UBND c</w:t>
      </w:r>
      <w:r w:rsidR="00125CE9" w:rsidRPr="004B6AD4">
        <w:rPr>
          <w:b/>
          <w:bCs/>
          <w:i/>
          <w:iCs/>
          <w:spacing w:val="-4"/>
        </w:rPr>
        <w:t xml:space="preserve">ác </w:t>
      </w:r>
      <w:r w:rsidR="00125CE9" w:rsidRPr="004B6AD4">
        <w:rPr>
          <w:b/>
          <w:bCs/>
          <w:i/>
          <w:iCs/>
          <w:spacing w:val="-4"/>
          <w:lang w:val="vi-VN"/>
        </w:rPr>
        <w:t>xã, thị trấn và các đơn vị có liên quan</w:t>
      </w:r>
      <w:r w:rsidR="00125CE9" w:rsidRPr="004B6AD4">
        <w:rPr>
          <w:b/>
          <w:bCs/>
          <w:spacing w:val="-4"/>
        </w:rPr>
        <w:t>:</w:t>
      </w:r>
      <w:r w:rsidR="00125CE9" w:rsidRPr="004B6AD4">
        <w:rPr>
          <w:spacing w:val="-4"/>
          <w:lang w:val="vi-VN"/>
        </w:rPr>
        <w:t xml:space="preserve"> Tiếp tục thực hiện hiệu quả</w:t>
      </w:r>
      <w:r w:rsidR="00125CE9" w:rsidRPr="004B6AD4">
        <w:rPr>
          <w:noProof/>
        </w:rPr>
        <w:t xml:space="preserve"> phát triển giáo dục nghề nghiệp, gắn kết công tác đào tạo nghề với thị trường lao động, đáp ứng nguồn nhân lực chất lượng cao cho sự phát triển kinh tế - xã hội của </w:t>
      </w:r>
      <w:r w:rsidR="00125CE9" w:rsidRPr="004B6AD4">
        <w:rPr>
          <w:noProof/>
          <w:lang w:val="vi-VN"/>
        </w:rPr>
        <w:t>huyện</w:t>
      </w:r>
      <w:r w:rsidR="00125CE9" w:rsidRPr="004B6AD4">
        <w:rPr>
          <w:noProof/>
        </w:rPr>
        <w:t>.</w:t>
      </w:r>
    </w:p>
    <w:p w14:paraId="455CE668" w14:textId="0EBD4141" w:rsidR="00002D9D" w:rsidRPr="004B6AD4" w:rsidRDefault="003B54C0"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iCs/>
          <w:spacing w:val="-4"/>
        </w:rPr>
      </w:pPr>
      <w:r w:rsidRPr="004B6AD4">
        <w:rPr>
          <w:b/>
          <w:bCs/>
          <w:i/>
          <w:spacing w:val="-4"/>
        </w:rPr>
        <w:t>5.4.</w:t>
      </w:r>
      <w:r w:rsidR="00002D9D" w:rsidRPr="004B6AD4">
        <w:rPr>
          <w:b/>
          <w:bCs/>
          <w:i/>
          <w:spacing w:val="-4"/>
        </w:rPr>
        <w:t xml:space="preserve"> Công an huyện chủ trì, phối hợp với các cơ quan, đơn vị liên quan:</w:t>
      </w:r>
      <w:r w:rsidR="00002D9D" w:rsidRPr="004B6AD4">
        <w:rPr>
          <w:iCs/>
          <w:spacing w:val="-4"/>
        </w:rPr>
        <w:t xml:space="preserve"> Tiếp tục tham mưu, triển khai thực hiện hiệu quả các nghị quyết, chỉ thị, kết luận của Đảng, Nhà nước về công tác đảm bảo an ninh, trật tự, xây dựng lực lượng Công an nhân dân</w:t>
      </w:r>
      <w:r w:rsidR="005A62B9" w:rsidRPr="004B6AD4">
        <w:rPr>
          <w:iCs/>
          <w:spacing w:val="-4"/>
        </w:rPr>
        <w:t xml:space="preserve"> vững mạnh</w:t>
      </w:r>
      <w:r w:rsidR="00002D9D" w:rsidRPr="004B6AD4">
        <w:rPr>
          <w:iCs/>
          <w:spacing w:val="-4"/>
        </w:rPr>
        <w:t>; Đề án 06 của Chính phủ về phát triển ứng dụng dữ liệu dân cư, định danh và xác thực điện tử phục vụ chuyển đổi số quốc gia giai đoạn 2022-2025, tầm nhìn đến năm 2023; Luật Căn cước 2023.</w:t>
      </w:r>
    </w:p>
    <w:p w14:paraId="1B3CE65E" w14:textId="09E52DED" w:rsidR="00125CE9" w:rsidRPr="004B6AD4" w:rsidRDefault="00125CE9"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iCs/>
          <w:spacing w:val="-4"/>
          <w:lang w:val="vi-VN"/>
        </w:rPr>
      </w:pPr>
      <w:r w:rsidRPr="004B6AD4">
        <w:rPr>
          <w:b/>
          <w:bCs/>
          <w:iCs/>
          <w:spacing w:val="-4"/>
          <w:lang w:val="vi-VN"/>
        </w:rPr>
        <w:t>6</w:t>
      </w:r>
      <w:r w:rsidRPr="004B6AD4">
        <w:rPr>
          <w:b/>
          <w:bCs/>
          <w:iCs/>
          <w:spacing w:val="-4"/>
        </w:rPr>
        <w:t xml:space="preserve">. </w:t>
      </w:r>
      <w:r w:rsidR="002E5B8B" w:rsidRPr="004B6AD4">
        <w:rPr>
          <w:b/>
          <w:bCs/>
          <w:iCs/>
          <w:spacing w:val="-4"/>
          <w:lang w:val="vi-VN"/>
        </w:rPr>
        <w:t>P</w:t>
      </w:r>
      <w:r w:rsidRPr="004B6AD4">
        <w:rPr>
          <w:b/>
          <w:bCs/>
          <w:iCs/>
          <w:noProof/>
        </w:rPr>
        <w:t>hát triển toàn diện và đồng bộ các lĩnh vực văn hóa, bảo đảm gắn kết hài hòa giữa phát triển kinh tế với văn hóa, xã hội; nâng cao đời sống Nhân dân, bảo đảm an sinh xã hội</w:t>
      </w:r>
      <w:r w:rsidRPr="004B6AD4">
        <w:rPr>
          <w:iCs/>
          <w:spacing w:val="-4"/>
        </w:rPr>
        <w:t xml:space="preserve"> </w:t>
      </w:r>
    </w:p>
    <w:p w14:paraId="5A1E2F39" w14:textId="77777777" w:rsidR="00810709" w:rsidRPr="004B6AD4" w:rsidRDefault="00125CE9"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rFonts w:eastAsia="Calibri"/>
          <w:b/>
          <w:bCs/>
          <w:i/>
          <w:iCs/>
          <w:noProof/>
          <w:szCs w:val="22"/>
          <w:lang w:val="vi-VN"/>
        </w:rPr>
      </w:pPr>
      <w:r w:rsidRPr="004B6AD4">
        <w:rPr>
          <w:b/>
          <w:bCs/>
          <w:i/>
          <w:iCs/>
          <w:spacing w:val="-4"/>
          <w:lang w:val="vi-VN"/>
        </w:rPr>
        <w:t>6</w:t>
      </w:r>
      <w:r w:rsidRPr="004B6AD4">
        <w:rPr>
          <w:b/>
          <w:bCs/>
          <w:i/>
          <w:iCs/>
          <w:spacing w:val="-4"/>
        </w:rPr>
        <w:t xml:space="preserve">.1. </w:t>
      </w:r>
      <w:r w:rsidR="005C1461" w:rsidRPr="004B6AD4">
        <w:rPr>
          <w:b/>
          <w:bCs/>
          <w:i/>
          <w:iCs/>
        </w:rPr>
        <w:t>Chú</w:t>
      </w:r>
      <w:r w:rsidR="005C1461" w:rsidRPr="004B6AD4">
        <w:rPr>
          <w:b/>
          <w:bCs/>
          <w:i/>
          <w:iCs/>
          <w:noProof/>
        </w:rPr>
        <w:t xml:space="preserve"> trọng </w:t>
      </w:r>
      <w:r w:rsidR="005C1461" w:rsidRPr="004B6AD4">
        <w:rPr>
          <w:rFonts w:eastAsia="Calibri"/>
          <w:b/>
          <w:bCs/>
          <w:i/>
          <w:iCs/>
          <w:noProof/>
          <w:szCs w:val="22"/>
          <w:lang w:val="vi-VN"/>
        </w:rPr>
        <w:t>phát triển toàn diện các lĩnh vực văn hóa, xã hội, bảo đảm gắn kết hài hòa với phát triển kinh tế</w:t>
      </w:r>
    </w:p>
    <w:p w14:paraId="0706EECB" w14:textId="49D803A0" w:rsidR="005C1461" w:rsidRPr="004B6AD4" w:rsidRDefault="004A1AF8"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lang w:val="vi-VN"/>
        </w:rPr>
      </w:pPr>
      <w:r w:rsidRPr="004B6AD4">
        <w:rPr>
          <w:b/>
          <w:bCs/>
          <w:i/>
          <w:iCs/>
          <w:spacing w:val="-4"/>
        </w:rPr>
        <w:t>*</w:t>
      </w:r>
      <w:r w:rsidR="00846405" w:rsidRPr="004B6AD4">
        <w:rPr>
          <w:b/>
          <w:bCs/>
          <w:i/>
          <w:iCs/>
          <w:spacing w:val="-4"/>
          <w:lang w:val="vi-VN"/>
        </w:rPr>
        <w:t xml:space="preserve"> </w:t>
      </w:r>
      <w:r w:rsidR="007E01C7" w:rsidRPr="004B6AD4">
        <w:rPr>
          <w:bCs/>
          <w:i/>
          <w:spacing w:val="-4"/>
          <w:lang w:val="vi-VN"/>
        </w:rPr>
        <w:t xml:space="preserve">Phòng Văn hóa và Thông tin; Trung tâm </w:t>
      </w:r>
      <w:r w:rsidR="007E01C7" w:rsidRPr="004B6AD4">
        <w:rPr>
          <w:bCs/>
          <w:i/>
          <w:spacing w:val="-4"/>
        </w:rPr>
        <w:t>V</w:t>
      </w:r>
      <w:r w:rsidR="007E01C7" w:rsidRPr="004B6AD4">
        <w:rPr>
          <w:bCs/>
          <w:i/>
          <w:spacing w:val="-4"/>
          <w:lang w:val="vi-VN"/>
        </w:rPr>
        <w:t xml:space="preserve">ăn hóa </w:t>
      </w:r>
      <w:r w:rsidR="007E01C7" w:rsidRPr="004B6AD4">
        <w:rPr>
          <w:bCs/>
          <w:i/>
          <w:spacing w:val="-4"/>
        </w:rPr>
        <w:t>- T</w:t>
      </w:r>
      <w:r w:rsidR="007E01C7" w:rsidRPr="004B6AD4">
        <w:rPr>
          <w:bCs/>
          <w:i/>
          <w:spacing w:val="-4"/>
          <w:lang w:val="vi-VN"/>
        </w:rPr>
        <w:t xml:space="preserve">ruyền thanh - Truyền hình </w:t>
      </w:r>
      <w:r w:rsidR="005A62B9" w:rsidRPr="004B6AD4">
        <w:rPr>
          <w:bCs/>
          <w:i/>
          <w:spacing w:val="-4"/>
        </w:rPr>
        <w:t xml:space="preserve">huyện </w:t>
      </w:r>
      <w:r w:rsidR="007E01C7" w:rsidRPr="004B6AD4">
        <w:rPr>
          <w:bCs/>
          <w:i/>
          <w:spacing w:val="-4"/>
          <w:lang w:val="vi-VN"/>
        </w:rPr>
        <w:t>chủ trì</w:t>
      </w:r>
      <w:r w:rsidR="005A62B9" w:rsidRPr="004B6AD4">
        <w:rPr>
          <w:bCs/>
          <w:i/>
          <w:spacing w:val="-4"/>
        </w:rPr>
        <w:t>,</w:t>
      </w:r>
      <w:r w:rsidR="007E01C7" w:rsidRPr="004B6AD4">
        <w:rPr>
          <w:bCs/>
          <w:i/>
          <w:spacing w:val="-4"/>
          <w:lang w:val="vi-VN"/>
        </w:rPr>
        <w:t xml:space="preserve"> phối hợp với các cơ quan, đơn vị, UBND các xã, thị trấn</w:t>
      </w:r>
      <w:r w:rsidR="00810709" w:rsidRPr="004B6AD4">
        <w:rPr>
          <w:bCs/>
          <w:i/>
          <w:spacing w:val="-4"/>
        </w:rPr>
        <w:t>:</w:t>
      </w:r>
      <w:r w:rsidR="00125CE9" w:rsidRPr="004B6AD4">
        <w:rPr>
          <w:noProof/>
          <w:spacing w:val="-2"/>
        </w:rPr>
        <w:t xml:space="preserve"> Chuẩn bị các điều kiện và tổ chức thành công </w:t>
      </w:r>
      <w:r w:rsidR="00125CE9" w:rsidRPr="004B6AD4">
        <w:rPr>
          <w:noProof/>
          <w:spacing w:val="-2"/>
          <w:lang w:val="vi-VN"/>
        </w:rPr>
        <w:t>các hoạt động văn hóa, văn nghệ, thể dục thể thao</w:t>
      </w:r>
      <w:r w:rsidR="002E5B8B" w:rsidRPr="004B6AD4">
        <w:rPr>
          <w:noProof/>
          <w:spacing w:val="-2"/>
          <w:lang w:val="vi-VN"/>
        </w:rPr>
        <w:t xml:space="preserve"> trên địa bàn huyện</w:t>
      </w:r>
      <w:r w:rsidR="00125CE9" w:rsidRPr="004B6AD4">
        <w:rPr>
          <w:spacing w:val="-2"/>
        </w:rPr>
        <w:t xml:space="preserve">. </w:t>
      </w:r>
      <w:r w:rsidR="00125CE9" w:rsidRPr="004B6AD4">
        <w:t>Tiếp tục triển khai thực hiện Đề án bảo tồn và phát huy giá trị văn hóa các dân tộc gắn với phát triển ki</w:t>
      </w:r>
      <w:r w:rsidR="005A62B9" w:rsidRPr="004B6AD4">
        <w:t>nh tế - xã hội giai đoạn 2021-</w:t>
      </w:r>
      <w:r w:rsidR="00125CE9" w:rsidRPr="004B6AD4">
        <w:t xml:space="preserve">2025, định hướng đến năm 2030. Tiếp tục triển khai các Nghị quyết của Trung ương, của </w:t>
      </w:r>
      <w:r w:rsidR="00631026" w:rsidRPr="004B6AD4">
        <w:t>t</w:t>
      </w:r>
      <w:r w:rsidR="00125CE9" w:rsidRPr="004B6AD4">
        <w:t>ỉnh</w:t>
      </w:r>
      <w:r w:rsidR="00125CE9" w:rsidRPr="004B6AD4">
        <w:rPr>
          <w:lang w:val="vi-VN"/>
        </w:rPr>
        <w:t>, của huyện</w:t>
      </w:r>
      <w:r w:rsidR="00125CE9" w:rsidRPr="004B6AD4">
        <w:t xml:space="preserve"> về xây dựng phát triển văn hoá, con người toàn diện, đáp ứng yêu cầu phát triển toàn diện. </w:t>
      </w:r>
      <w:proofErr w:type="gramStart"/>
      <w:r w:rsidR="00125CE9" w:rsidRPr="004B6AD4">
        <w:t>P</w:t>
      </w:r>
      <w:r w:rsidR="00125CE9" w:rsidRPr="004B6AD4">
        <w:rPr>
          <w:noProof/>
          <w:lang w:val="vi-VN"/>
        </w:rPr>
        <w:t>hát triển hệ thống thiết chế văn hóa thể thao cấp cơ sở; phát huy phong trào xây dựng gia đình đoàn kết, hòa thuận, bình đẳng, hạnh phúc, kỷ cương, nề nếp, đời sống kinh tế ổn định và phát triển bền vững.</w:t>
      </w:r>
      <w:proofErr w:type="gramEnd"/>
      <w:r w:rsidR="00125CE9" w:rsidRPr="004B6AD4">
        <w:rPr>
          <w:noProof/>
        </w:rPr>
        <w:t xml:space="preserve"> </w:t>
      </w:r>
      <w:r w:rsidR="00125CE9" w:rsidRPr="004B6AD4">
        <w:rPr>
          <w:noProof/>
          <w:lang w:val="vi-VN"/>
        </w:rPr>
        <w:t>Đẩy mạnh xã hội hóa các hoạt động sáng tạo văn hóa, nghệ thuật nhằm nâng cao mức hưởng thụ văn hoá của nhân dân</w:t>
      </w:r>
      <w:r w:rsidR="00125CE9" w:rsidRPr="004B6AD4">
        <w:rPr>
          <w:noProof/>
        </w:rPr>
        <w:t>,</w:t>
      </w:r>
      <w:r w:rsidR="00125CE9" w:rsidRPr="004B6AD4">
        <w:rPr>
          <w:noProof/>
          <w:lang w:val="vi-VN"/>
        </w:rPr>
        <w:t xml:space="preserve">... </w:t>
      </w:r>
    </w:p>
    <w:p w14:paraId="1AE059A7" w14:textId="77777777" w:rsidR="005C1461" w:rsidRPr="004B6AD4" w:rsidRDefault="00125CE9"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lang w:val="vi-VN"/>
        </w:rPr>
      </w:pPr>
      <w:r w:rsidRPr="004B6AD4">
        <w:rPr>
          <w:noProof/>
        </w:rPr>
        <w:t xml:space="preserve">- </w:t>
      </w:r>
      <w:r w:rsidRPr="004B6AD4">
        <w:rPr>
          <w:noProof/>
          <w:lang w:val="vi-VN"/>
        </w:rPr>
        <w:t xml:space="preserve">Duy trì và phát triển </w:t>
      </w:r>
      <w:r w:rsidRPr="004B6AD4">
        <w:rPr>
          <w:noProof/>
        </w:rPr>
        <w:t>sâu, rộng</w:t>
      </w:r>
      <w:r w:rsidRPr="004B6AD4">
        <w:rPr>
          <w:noProof/>
          <w:lang w:val="vi-VN"/>
        </w:rPr>
        <w:t xml:space="preserve"> phong trào TDTT quần chúng, nâng cao sức khỏe, thể chất cho người dân; thực hiện đào tạo vận động viên năng khiếu TDTT và huấn luyện vận động viên thể thao thành tích cao, đẩy mạnh và phát triển thể thao thành tích cao.</w:t>
      </w:r>
    </w:p>
    <w:p w14:paraId="6F52F05C" w14:textId="2A4F3FCE" w:rsidR="005C1461" w:rsidRPr="004B6AD4" w:rsidRDefault="004271F0"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i/>
          <w:iCs/>
          <w:spacing w:val="-4"/>
          <w:lang w:val="vi-VN"/>
        </w:rPr>
      </w:pPr>
      <w:r w:rsidRPr="004B6AD4">
        <w:rPr>
          <w:i/>
          <w:iCs/>
          <w:spacing w:val="-4"/>
          <w:lang w:val="vi-VN"/>
        </w:rPr>
        <w:t>6</w:t>
      </w:r>
      <w:r w:rsidR="00125CE9" w:rsidRPr="004B6AD4">
        <w:rPr>
          <w:i/>
          <w:iCs/>
          <w:spacing w:val="-4"/>
        </w:rPr>
        <w:t xml:space="preserve">.2. </w:t>
      </w:r>
      <w:r w:rsidR="005C1461" w:rsidRPr="004B6AD4">
        <w:rPr>
          <w:rFonts w:eastAsia="Calibri"/>
          <w:i/>
          <w:iCs/>
          <w:noProof/>
          <w:szCs w:val="22"/>
        </w:rPr>
        <w:t>B</w:t>
      </w:r>
      <w:r w:rsidR="005C1461" w:rsidRPr="004B6AD4">
        <w:rPr>
          <w:rFonts w:eastAsia="Calibri"/>
          <w:i/>
          <w:iCs/>
          <w:noProof/>
          <w:szCs w:val="22"/>
          <w:lang w:val="vi-VN"/>
        </w:rPr>
        <w:t>ảo đảm an sinh xã hội, nâng cao đời sống vật chất, tinh thần của Nhân dân</w:t>
      </w:r>
      <w:r w:rsidR="005C1461" w:rsidRPr="004B6AD4">
        <w:rPr>
          <w:rFonts w:eastAsia="Calibri"/>
          <w:i/>
          <w:iCs/>
          <w:noProof/>
          <w:szCs w:val="22"/>
        </w:rPr>
        <w:t>; t</w:t>
      </w:r>
      <w:r w:rsidR="005C1461" w:rsidRPr="004B6AD4">
        <w:rPr>
          <w:rFonts w:eastAsia="Calibri"/>
          <w:i/>
          <w:iCs/>
          <w:noProof/>
          <w:szCs w:val="22"/>
          <w:lang w:val="vi-VN"/>
        </w:rPr>
        <w:t>iếp tục đổi mới, nâng cao chất lượng chính sách xã hội đáp ứng yêu cầu sự nghiệp xây dựng và bảo vệ</w:t>
      </w:r>
      <w:r w:rsidR="005A62B9" w:rsidRPr="004B6AD4">
        <w:rPr>
          <w:rFonts w:eastAsia="Calibri"/>
          <w:i/>
          <w:iCs/>
          <w:noProof/>
          <w:szCs w:val="22"/>
          <w:lang w:val="vi-VN"/>
        </w:rPr>
        <w:t xml:space="preserve"> </w:t>
      </w:r>
      <w:r w:rsidR="005A62B9" w:rsidRPr="004B6AD4">
        <w:rPr>
          <w:rFonts w:eastAsia="Calibri"/>
          <w:i/>
          <w:iCs/>
          <w:noProof/>
          <w:szCs w:val="22"/>
        </w:rPr>
        <w:t>T</w:t>
      </w:r>
      <w:r w:rsidR="005C1461" w:rsidRPr="004B6AD4">
        <w:rPr>
          <w:rFonts w:eastAsia="Calibri"/>
          <w:i/>
          <w:iCs/>
          <w:noProof/>
          <w:szCs w:val="22"/>
          <w:lang w:val="vi-VN"/>
        </w:rPr>
        <w:t>ổ quốc</w:t>
      </w:r>
    </w:p>
    <w:p w14:paraId="15ACF172" w14:textId="3272E941" w:rsidR="00725EDE" w:rsidRPr="004B6AD4" w:rsidRDefault="00725EDE"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Cs/>
          <w:iCs/>
          <w:noProof/>
          <w:spacing w:val="-2"/>
          <w:lang w:val="vi-VN"/>
        </w:rPr>
      </w:pPr>
      <w:r w:rsidRPr="004B6AD4">
        <w:rPr>
          <w:b/>
          <w:bCs/>
          <w:i/>
          <w:iCs/>
          <w:spacing w:val="-4"/>
          <w:lang w:val="vi-VN"/>
        </w:rPr>
        <w:t>*</w:t>
      </w:r>
      <w:r w:rsidR="00125CE9" w:rsidRPr="004B6AD4">
        <w:rPr>
          <w:i/>
          <w:iCs/>
          <w:spacing w:val="-4"/>
          <w:lang w:val="vi-VN"/>
        </w:rPr>
        <w:t xml:space="preserve"> Phòng Y tế, Trung tâm y tế </w:t>
      </w:r>
      <w:r w:rsidR="005A62B9" w:rsidRPr="004B6AD4">
        <w:rPr>
          <w:i/>
          <w:iCs/>
          <w:spacing w:val="-4"/>
        </w:rPr>
        <w:t xml:space="preserve">huyện </w:t>
      </w:r>
      <w:r w:rsidR="00125CE9" w:rsidRPr="004B6AD4">
        <w:rPr>
          <w:i/>
          <w:iCs/>
          <w:spacing w:val="-4"/>
          <w:lang w:val="vi-VN"/>
        </w:rPr>
        <w:t>chủ tr</w:t>
      </w:r>
      <w:r w:rsidR="00125CE9" w:rsidRPr="004B6AD4">
        <w:rPr>
          <w:i/>
          <w:iCs/>
          <w:spacing w:val="-4"/>
        </w:rPr>
        <w:t>ì, ph</w:t>
      </w:r>
      <w:r w:rsidR="00125CE9" w:rsidRPr="004B6AD4">
        <w:rPr>
          <w:i/>
          <w:iCs/>
          <w:spacing w:val="-4"/>
          <w:lang w:val="vi-VN"/>
        </w:rPr>
        <w:t>ối hợp với c</w:t>
      </w:r>
      <w:r w:rsidR="00125CE9" w:rsidRPr="004B6AD4">
        <w:rPr>
          <w:i/>
          <w:iCs/>
          <w:spacing w:val="-4"/>
        </w:rPr>
        <w:t>ác đơn v</w:t>
      </w:r>
      <w:r w:rsidR="00125CE9" w:rsidRPr="004B6AD4">
        <w:rPr>
          <w:i/>
          <w:iCs/>
          <w:spacing w:val="-4"/>
          <w:lang w:val="vi-VN"/>
        </w:rPr>
        <w:t>ị li</w:t>
      </w:r>
      <w:r w:rsidR="00125CE9" w:rsidRPr="004B6AD4">
        <w:rPr>
          <w:i/>
          <w:iCs/>
          <w:spacing w:val="-4"/>
        </w:rPr>
        <w:t>ên quan</w:t>
      </w:r>
      <w:r w:rsidR="00A34EC9" w:rsidRPr="004B6AD4">
        <w:rPr>
          <w:i/>
          <w:iCs/>
          <w:spacing w:val="-4"/>
        </w:rPr>
        <w:t>:</w:t>
      </w:r>
      <w:r w:rsidR="00125CE9" w:rsidRPr="004B6AD4">
        <w:rPr>
          <w:i/>
          <w:iCs/>
          <w:spacing w:val="-4"/>
        </w:rPr>
        <w:t xml:space="preserve"> </w:t>
      </w:r>
      <w:r w:rsidRPr="004B6AD4">
        <w:rPr>
          <w:bCs/>
          <w:iCs/>
          <w:noProof/>
          <w:spacing w:val="-2"/>
          <w:lang w:val="vi-VN"/>
        </w:rPr>
        <w:t>G</w:t>
      </w:r>
      <w:r w:rsidRPr="004B6AD4">
        <w:rPr>
          <w:bCs/>
          <w:iCs/>
          <w:noProof/>
          <w:spacing w:val="-2"/>
        </w:rPr>
        <w:t>iám sát và phát hiện sớm, khống chế kịp thời, có hiệu quả các loại dịch bệnh, không để dịch lớn xảy ra</w:t>
      </w:r>
      <w:r w:rsidR="00A34EC9" w:rsidRPr="004B6AD4">
        <w:rPr>
          <w:bCs/>
          <w:iCs/>
          <w:noProof/>
          <w:spacing w:val="-2"/>
        </w:rPr>
        <w:t xml:space="preserve"> trên địa bàn</w:t>
      </w:r>
      <w:r w:rsidRPr="004B6AD4">
        <w:rPr>
          <w:bCs/>
          <w:iCs/>
          <w:noProof/>
          <w:spacing w:val="-2"/>
        </w:rPr>
        <w:t>. C</w:t>
      </w:r>
      <w:r w:rsidRPr="004B6AD4">
        <w:rPr>
          <w:lang w:val="de-DE"/>
        </w:rPr>
        <w:t xml:space="preserve">ủng cố nâng cao chất lượng khám, chữa bệnh và sự hài lòng của người bệnh; thực hiện đồng bộ các giải pháp để duy trì mức sinh thay thế, giảm chênh lệch giới tính khi sinh, tăng cường công tác sàng lọc trước sinh, nâng cao chất lượng dân số. </w:t>
      </w:r>
      <w:r w:rsidRPr="004B6AD4">
        <w:rPr>
          <w:bCs/>
          <w:iCs/>
          <w:noProof/>
          <w:spacing w:val="-2"/>
        </w:rPr>
        <w:t>Tăng cường quản lý vệ sinh an toàn thực phẩm, nâng cao sức khỏe Nhân dân. Đảm bảo cung ứng thường xuyên và đủ thuốc, vật tư hoá chất, sinh phẩm cho công tác khám chữa bệnh, phòng chống dịch và hoạt động của các mục tiêu chương trình y tế. Đẩy mạnh xã hội hóa công tác y tế. Tiếp tục tổ chức thực hiện hiệu quả Đề án tổng thể ứng dụng công nghệ thông tin trong ngành y tế.</w:t>
      </w:r>
    </w:p>
    <w:p w14:paraId="0AD11175" w14:textId="737CB785" w:rsidR="00A83499" w:rsidRPr="004B6AD4" w:rsidRDefault="00725EDE"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lang w:val="vi-VN"/>
        </w:rPr>
      </w:pPr>
      <w:r w:rsidRPr="004B6AD4">
        <w:rPr>
          <w:bCs/>
          <w:iCs/>
          <w:noProof/>
          <w:spacing w:val="-2"/>
          <w:lang w:val="vi-VN"/>
        </w:rPr>
        <w:t>-</w:t>
      </w:r>
      <w:r w:rsidRPr="004B6AD4">
        <w:rPr>
          <w:bCs/>
          <w:iCs/>
          <w:noProof/>
          <w:spacing w:val="-2"/>
        </w:rPr>
        <w:t xml:space="preserve"> Thực hiện các giải pháp tăng cường đào tạo, chuyển giao kỹ thuật, luân phiên cán bộ y tế để nâng cao chất lượng nguồn nhân lực y tế tuyến </w:t>
      </w:r>
      <w:r w:rsidR="00A83499" w:rsidRPr="004B6AD4">
        <w:rPr>
          <w:bCs/>
          <w:iCs/>
          <w:noProof/>
          <w:spacing w:val="-2"/>
          <w:lang w:val="vi-VN"/>
        </w:rPr>
        <w:t>xã</w:t>
      </w:r>
      <w:r w:rsidRPr="004B6AD4">
        <w:rPr>
          <w:bCs/>
          <w:iCs/>
          <w:noProof/>
          <w:spacing w:val="-2"/>
        </w:rPr>
        <w:t xml:space="preserve">; thực hiện lộ trình tiến tới bảo hiểm y tế toàn dân. </w:t>
      </w:r>
      <w:r w:rsidR="00A34EC9" w:rsidRPr="004B6AD4">
        <w:rPr>
          <w:bCs/>
          <w:iCs/>
          <w:noProof/>
          <w:spacing w:val="-2"/>
        </w:rPr>
        <w:t>Phối hợp đ</w:t>
      </w:r>
      <w:r w:rsidRPr="004B6AD4">
        <w:rPr>
          <w:bCs/>
          <w:iCs/>
          <w:noProof/>
          <w:spacing w:val="-2"/>
        </w:rPr>
        <w:t>ẩy nhanh tiến độ và t</w:t>
      </w:r>
      <w:r w:rsidRPr="004B6AD4">
        <w:t xml:space="preserve">riển khai thực hiện hiệu quả các dự án đầu tư </w:t>
      </w:r>
      <w:r w:rsidR="00A83499" w:rsidRPr="004B6AD4">
        <w:rPr>
          <w:lang w:val="vi-VN"/>
        </w:rPr>
        <w:t>trạm</w:t>
      </w:r>
      <w:r w:rsidRPr="004B6AD4">
        <w:t xml:space="preserve"> y tế</w:t>
      </w:r>
      <w:r w:rsidR="00A83499" w:rsidRPr="004B6AD4">
        <w:rPr>
          <w:lang w:val="vi-VN"/>
        </w:rPr>
        <w:t xml:space="preserve"> xã, phòng khám đa khoa khu vực</w:t>
      </w:r>
      <w:r w:rsidRPr="004B6AD4">
        <w:t xml:space="preserve"> và mua sắm thiết bị</w:t>
      </w:r>
      <w:r w:rsidR="00A83499" w:rsidRPr="004B6AD4">
        <w:rPr>
          <w:lang w:val="vi-VN"/>
        </w:rPr>
        <w:t>,</w:t>
      </w:r>
      <w:r w:rsidRPr="004B6AD4">
        <w:t xml:space="preserve"> </w:t>
      </w:r>
      <w:r w:rsidRPr="004B6AD4">
        <w:rPr>
          <w:lang w:val="de-DE"/>
        </w:rPr>
        <w:t>đầu tư cơ sở vật chất, đầu tư hợp lý trang thiết bị y tế cho các đơn vị thuộc hệ khám chữa</w:t>
      </w:r>
      <w:r w:rsidR="00A83499" w:rsidRPr="004B6AD4">
        <w:rPr>
          <w:lang w:val="de-DE"/>
        </w:rPr>
        <w:t xml:space="preserve"> bệnh, phòng bệnh, trạm y tế xã</w:t>
      </w:r>
      <w:r w:rsidRPr="004B6AD4">
        <w:rPr>
          <w:lang w:val="de-DE"/>
        </w:rPr>
        <w:t xml:space="preserve">; tăng cường quản lý hành nghề y dược tư nhân. </w:t>
      </w:r>
    </w:p>
    <w:p w14:paraId="149DDD04" w14:textId="65351AEC" w:rsidR="0039750D" w:rsidRPr="004B6AD4" w:rsidRDefault="0039750D"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spacing w:val="-4"/>
          <w:lang w:val="vi-VN"/>
        </w:rPr>
      </w:pPr>
      <w:r w:rsidRPr="004B6AD4">
        <w:rPr>
          <w:spacing w:val="-4"/>
          <w:lang w:val="vi-VN"/>
        </w:rPr>
        <w:t>- T</w:t>
      </w:r>
      <w:r w:rsidRPr="004B6AD4">
        <w:rPr>
          <w:spacing w:val="-4"/>
        </w:rPr>
        <w:t>ham mưu xây d</w:t>
      </w:r>
      <w:r w:rsidRPr="004B6AD4">
        <w:rPr>
          <w:spacing w:val="-4"/>
          <w:lang w:val="vi-VN"/>
        </w:rPr>
        <w:t>ựng giải ph</w:t>
      </w:r>
      <w:r w:rsidRPr="004B6AD4">
        <w:rPr>
          <w:spacing w:val="-4"/>
        </w:rPr>
        <w:t>áp, chính sách, huy động nguồn lực h</w:t>
      </w:r>
      <w:r w:rsidRPr="004B6AD4">
        <w:rPr>
          <w:spacing w:val="-4"/>
          <w:lang w:val="vi-VN"/>
        </w:rPr>
        <w:t>ỗ trợ mua BHYT đối với người d</w:t>
      </w:r>
      <w:r w:rsidRPr="004B6AD4">
        <w:rPr>
          <w:spacing w:val="-4"/>
        </w:rPr>
        <w:t>ân t</w:t>
      </w:r>
      <w:r w:rsidRPr="004B6AD4">
        <w:rPr>
          <w:spacing w:val="-4"/>
          <w:lang w:val="vi-VN"/>
        </w:rPr>
        <w:t>ại c</w:t>
      </w:r>
      <w:r w:rsidRPr="004B6AD4">
        <w:rPr>
          <w:spacing w:val="-4"/>
        </w:rPr>
        <w:t>ác xã, thôn, b</w:t>
      </w:r>
      <w:r w:rsidRPr="004B6AD4">
        <w:rPr>
          <w:spacing w:val="-4"/>
          <w:lang w:val="vi-VN"/>
        </w:rPr>
        <w:t>ản kh</w:t>
      </w:r>
      <w:r w:rsidRPr="004B6AD4">
        <w:rPr>
          <w:spacing w:val="-4"/>
        </w:rPr>
        <w:t>ó khăn, đ</w:t>
      </w:r>
      <w:r w:rsidRPr="004B6AD4">
        <w:rPr>
          <w:spacing w:val="-4"/>
          <w:lang w:val="vi-VN"/>
        </w:rPr>
        <w:t>ặc biệt kh</w:t>
      </w:r>
      <w:r w:rsidRPr="004B6AD4">
        <w:rPr>
          <w:spacing w:val="-4"/>
        </w:rPr>
        <w:t>ó khăn giai đo</w:t>
      </w:r>
      <w:r w:rsidR="005A62B9" w:rsidRPr="004B6AD4">
        <w:rPr>
          <w:spacing w:val="-4"/>
          <w:lang w:val="vi-VN"/>
        </w:rPr>
        <w:t>ạn 2021</w:t>
      </w:r>
      <w:r w:rsidR="005A62B9" w:rsidRPr="004B6AD4">
        <w:rPr>
          <w:spacing w:val="-4"/>
        </w:rPr>
        <w:t>-</w:t>
      </w:r>
      <w:r w:rsidRPr="004B6AD4">
        <w:rPr>
          <w:spacing w:val="-4"/>
          <w:lang w:val="vi-VN"/>
        </w:rPr>
        <w:t xml:space="preserve">2025. </w:t>
      </w:r>
    </w:p>
    <w:p w14:paraId="1D315359" w14:textId="1798EEA4" w:rsidR="0071414D" w:rsidRPr="004B6AD4" w:rsidRDefault="0095408E"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lang w:val="vi-VN" w:eastAsia="vi-VN"/>
        </w:rPr>
      </w:pPr>
      <w:r w:rsidRPr="004B6AD4">
        <w:rPr>
          <w:b/>
          <w:bCs/>
          <w:i/>
          <w:iCs/>
          <w:spacing w:val="-4"/>
          <w:lang w:val="vi-VN"/>
        </w:rPr>
        <w:t>*</w:t>
      </w:r>
      <w:r w:rsidR="00125CE9" w:rsidRPr="004B6AD4">
        <w:rPr>
          <w:b/>
          <w:bCs/>
          <w:i/>
          <w:iCs/>
          <w:spacing w:val="-4"/>
        </w:rPr>
        <w:t xml:space="preserve"> </w:t>
      </w:r>
      <w:r w:rsidR="005A62B9" w:rsidRPr="004B6AD4">
        <w:rPr>
          <w:i/>
          <w:iCs/>
          <w:spacing w:val="-4"/>
          <w:lang w:val="vi-VN" w:eastAsia="vi-VN"/>
        </w:rPr>
        <w:t>Phòng Lao động</w:t>
      </w:r>
      <w:r w:rsidR="005A62B9" w:rsidRPr="004B6AD4">
        <w:rPr>
          <w:i/>
          <w:iCs/>
          <w:spacing w:val="-4"/>
          <w:lang w:eastAsia="vi-VN"/>
        </w:rPr>
        <w:t xml:space="preserve"> -</w:t>
      </w:r>
      <w:r w:rsidR="00125CE9" w:rsidRPr="004B6AD4">
        <w:rPr>
          <w:i/>
          <w:iCs/>
          <w:spacing w:val="-4"/>
          <w:lang w:val="vi-VN" w:eastAsia="vi-VN"/>
        </w:rPr>
        <w:t xml:space="preserve"> Thương binh và Xã hội, Phòng</w:t>
      </w:r>
      <w:r w:rsidR="005A62B9" w:rsidRPr="004B6AD4">
        <w:rPr>
          <w:i/>
          <w:iCs/>
          <w:spacing w:val="-4"/>
          <w:lang w:val="vi-VN" w:eastAsia="vi-VN"/>
        </w:rPr>
        <w:t xml:space="preserve"> Dân tộc, Phòng Nông nghiệp và </w:t>
      </w:r>
      <w:r w:rsidR="005A62B9" w:rsidRPr="004B6AD4">
        <w:rPr>
          <w:i/>
          <w:iCs/>
          <w:spacing w:val="-4"/>
          <w:lang w:eastAsia="vi-VN"/>
        </w:rPr>
        <w:t>P</w:t>
      </w:r>
      <w:r w:rsidR="00125CE9" w:rsidRPr="004B6AD4">
        <w:rPr>
          <w:i/>
          <w:iCs/>
          <w:spacing w:val="-4"/>
          <w:lang w:val="vi-VN" w:eastAsia="vi-VN"/>
        </w:rPr>
        <w:t>hát triển nông thôn huyện chủ trì, phối hợp với UBND các xã, thị trấn</w:t>
      </w:r>
      <w:r w:rsidR="004A1AF8" w:rsidRPr="004B6AD4">
        <w:rPr>
          <w:i/>
          <w:iCs/>
          <w:spacing w:val="-4"/>
          <w:lang w:eastAsia="vi-VN"/>
        </w:rPr>
        <w:t>:</w:t>
      </w:r>
      <w:r w:rsidR="00125CE9" w:rsidRPr="004B6AD4">
        <w:rPr>
          <w:lang w:val="vi-VN" w:eastAsia="vi-VN"/>
        </w:rPr>
        <w:t xml:space="preserve"> Tăng cường tuyên truyền, giáo dục, nâng cao nhận thức và trách nhiệm các cấp, các ngành và toàn xã hội về công tác giảm nghèo; </w:t>
      </w:r>
      <w:r w:rsidR="00C2430F" w:rsidRPr="004B6AD4">
        <w:rPr>
          <w:lang w:eastAsia="vi-VN"/>
        </w:rPr>
        <w:t>t</w:t>
      </w:r>
      <w:r w:rsidR="00125CE9" w:rsidRPr="004B6AD4">
        <w:rPr>
          <w:lang w:val="vi-VN" w:eastAsia="vi-VN"/>
        </w:rPr>
        <w:t xml:space="preserve">iếp tục </w:t>
      </w:r>
      <w:r w:rsidR="00F11491" w:rsidRPr="004B6AD4">
        <w:rPr>
          <w:lang w:eastAsia="vi-VN"/>
        </w:rPr>
        <w:t>tham mưu thực hiện các</w:t>
      </w:r>
      <w:r w:rsidR="00125CE9" w:rsidRPr="004B6AD4">
        <w:rPr>
          <w:lang w:val="vi-VN" w:eastAsia="vi-VN"/>
        </w:rPr>
        <w:t xml:space="preserve"> chính sách giảm nghèo bền vững, theo nguyên tắc đầu tư có trọng tâm, trọng điểm và bền vững, ưu tiên hỗ trợ hộ nghèo dân tộc thiểu số, hộ nghèo có thành viên là người có công với cách mạng và trẻ em, phụ nữ thuộc hộ nghèo; khắc phục tình trạng đầu tư phân tán, dàn trải, lãng phí; không sử dụng vốn của Chương trình để chi cho các hoạt động thuộc nhiệm vụ quản lý nhà nước đã được bố trí đầy đủ từ nguồn vốn chi thường xuyên; </w:t>
      </w:r>
      <w:r w:rsidR="00B30184" w:rsidRPr="004B6AD4">
        <w:rPr>
          <w:lang w:eastAsia="vi-VN"/>
        </w:rPr>
        <w:t>b</w:t>
      </w:r>
      <w:r w:rsidR="00125CE9" w:rsidRPr="004B6AD4">
        <w:rPr>
          <w:lang w:val="vi-VN" w:eastAsia="vi-VN"/>
        </w:rPr>
        <w:t xml:space="preserve">ảo đảm công khai, dân chủ, phát huy quyền làm chủ và sự tham gia tích cực, chủ động của cộng đồng và người dân. </w:t>
      </w:r>
      <w:r w:rsidR="00B30184" w:rsidRPr="004B6AD4">
        <w:rPr>
          <w:lang w:eastAsia="vi-VN"/>
        </w:rPr>
        <w:t>Tham mưu t</w:t>
      </w:r>
      <w:r w:rsidR="00125CE9" w:rsidRPr="004B6AD4">
        <w:rPr>
          <w:lang w:val="vi-VN" w:eastAsia="vi-VN"/>
        </w:rPr>
        <w:t xml:space="preserve">ổ chức thực hiện Chương trình phù hợp với điều kiện, đặc điểm, tiềm năng, thế mạnh, bản sắc văn hóa, phong tục tập quán tốt đẹp của các dân tộc gắn với củng cố quốc phòng, an ninh; Tăng cường kiểm tra, giám sát, đánh giá việc thực hiện Chương trình ở các cấp, các ngành. </w:t>
      </w:r>
    </w:p>
    <w:p w14:paraId="7AB15570" w14:textId="1D0D2AD8" w:rsidR="0039750D" w:rsidRPr="004B6AD4" w:rsidRDefault="00125CE9"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lang w:val="vi-VN" w:eastAsia="vi-VN"/>
        </w:rPr>
      </w:pPr>
      <w:r w:rsidRPr="004B6AD4">
        <w:rPr>
          <w:lang w:val="vi-VN" w:eastAsia="vi-VN"/>
        </w:rPr>
        <w:t xml:space="preserve">- Xây dựng kế hoạch tổ chức thực hiện Chương trình bám sát vào những nhiệm vụ, mục tiêu, chỉ tiêu đã đề ra. Từ đó tập trung chỉ đạo, điều hành triển khai một cách đồng bộ, hiệu quả các nhiệm vụ, mục tiêu, chỉ tiêu; thường xuyên giữ mối liên hệ chặt chẽ </w:t>
      </w:r>
      <w:r w:rsidR="001C5146" w:rsidRPr="004B6AD4">
        <w:rPr>
          <w:lang w:val="vi-VN" w:eastAsia="vi-VN"/>
        </w:rPr>
        <w:t xml:space="preserve">với các cơ quan, đơn vị để </w:t>
      </w:r>
      <w:r w:rsidRPr="004B6AD4">
        <w:rPr>
          <w:lang w:val="vi-VN" w:eastAsia="vi-VN"/>
        </w:rPr>
        <w:t>kịp thời kiến nghị tháo gỡ các khó khăn, vướng mắc trong quá trình thực hiện nhiệm vụ được giao; Công tác theo dõi, đôn đốc và thực hiện ý kiến chỉ đạo, điều hành của các cấp phải được chú trọng, thường xuyên, góp phần tích cực trong việc nâng cao hiệu quả công tác chỉ đạo, điều hành thực hiện Chương trình.</w:t>
      </w:r>
    </w:p>
    <w:p w14:paraId="049C1232" w14:textId="77777777" w:rsidR="0039750D" w:rsidRPr="004B6AD4" w:rsidRDefault="00125CE9"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lang w:val="vi-VN" w:eastAsia="vi-VN"/>
        </w:rPr>
      </w:pPr>
      <w:r w:rsidRPr="004B6AD4">
        <w:rPr>
          <w:lang w:val="vi-VN" w:eastAsia="vi-VN"/>
        </w:rPr>
        <w:t>- Tổ chức triển khai thực hiện các dự án, tiểu dự án, chính sách giảm nghèo thường xuyên, tín dụng chính sách xã hội hỗ trợ giảm nghèo: Xây dựng kế hoạch tổ chức thực hiện Chương trình bám sát vào những nhiệm vụ, mục tiêu, chỉ tiêu đã đề ra. Quá trình lập kế hoạch phải được thực hiện công khai, minh bạch đảm bảo phát huy dân chủ tại cơ sở, bình đẳng giới và có sự tham gia của chính quyền, đại diện các tổ chức đoàn thể, đại diện cộng đồng dân cư cư trú trên địa bàn cấp xã; Cộng đồng dân cư được đề xuất và tham gia ý kiến vào kế hoạch thực hiện nội dung, hoạt động, dự án đầu tư thuộc các chương trình mục tiêu quốc gia tại địa bàn cấp xã.</w:t>
      </w:r>
    </w:p>
    <w:p w14:paraId="3F2BE8A5" w14:textId="77777777" w:rsidR="0039750D" w:rsidRPr="004B6AD4" w:rsidRDefault="00125CE9"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lang w:val="vi-VN" w:eastAsia="vi-VN"/>
        </w:rPr>
      </w:pPr>
      <w:r w:rsidRPr="004B6AD4">
        <w:rPr>
          <w:lang w:val="vi-VN" w:eastAsia="vi-VN"/>
        </w:rPr>
        <w:t>- Tăng cường đào tạo, tập huấn, bồi dưỡng kiến thức, kỹ năng, nghiệp vụ cho đội ngũ cán bộ làm công tác giảm nghèo; chú trọng các nội dung thực hiện Chương trình, giải quyết các chiều thiếu hụt dịch vụ xã hội cơ bản cho người nghèo về việc làm, giáo dục nghề nghiệp, đi làm việc ở nước ngoài theo hợp đồng, y tế, giáo dục, nhà ở, nước sạch và vệ sinh, thông tin. Nâng cao kiến thức, kỹ năng, nghiệp vụ cho đội ngũ cán bộ làm công tác trợ giúp pháp lý, công tác xã hội, bình đẳng giới nhằm hỗ trợ hiệu quả cho người nghèo, đối tượng yếu thế, có hoàn cảnh khó khăn; Thường xuyên tổ chức học tập, trao đổi kinh nghiệm trong và ngoài tỉnh; tổ chức hội thảo, hội nghị và các hoạt động khác về công tác giảm nghèo.</w:t>
      </w:r>
    </w:p>
    <w:p w14:paraId="1D873440" w14:textId="4F94FB83" w:rsidR="0039750D" w:rsidRPr="004B6AD4" w:rsidRDefault="00125CE9"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lang w:val="vi-VN" w:eastAsia="vi-VN"/>
        </w:rPr>
      </w:pPr>
      <w:r w:rsidRPr="004B6AD4">
        <w:rPr>
          <w:lang w:val="vi-VN" w:eastAsia="vi-VN"/>
        </w:rPr>
        <w:t xml:space="preserve">- Tăng cường công tác kiểm tra, giám sát, đánh </w:t>
      </w:r>
      <w:r w:rsidR="00A844B9" w:rsidRPr="004B6AD4">
        <w:rPr>
          <w:lang w:eastAsia="vi-VN"/>
        </w:rPr>
        <w:t>giá</w:t>
      </w:r>
      <w:r w:rsidRPr="004B6AD4">
        <w:rPr>
          <w:lang w:val="vi-VN" w:eastAsia="vi-VN"/>
        </w:rPr>
        <w:t xml:space="preserve"> nhằm kịp thời phát hiện, nắm bắt những cách làm hay để nhân rộng và có biện pháp phòng ngừa, kịp thời ngăn chặn các biểu hiện tiêu cực và các vi phạm trong quá trình thực hiện Chương trình.</w:t>
      </w:r>
    </w:p>
    <w:p w14:paraId="6284D2B2" w14:textId="758A7B11" w:rsidR="0039750D" w:rsidRPr="004B6AD4" w:rsidRDefault="0039750D"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spacing w:val="-4"/>
          <w:lang w:val="vi-VN"/>
        </w:rPr>
      </w:pPr>
      <w:r w:rsidRPr="004B6AD4">
        <w:rPr>
          <w:i/>
          <w:iCs/>
          <w:spacing w:val="-4"/>
          <w:lang w:val="vi-VN"/>
        </w:rPr>
        <w:t>*</w:t>
      </w:r>
      <w:r w:rsidR="00125CE9" w:rsidRPr="004B6AD4">
        <w:rPr>
          <w:i/>
          <w:iCs/>
          <w:spacing w:val="-4"/>
        </w:rPr>
        <w:t xml:space="preserve"> </w:t>
      </w:r>
      <w:r w:rsidR="00125CE9" w:rsidRPr="004B6AD4">
        <w:rPr>
          <w:i/>
          <w:iCs/>
          <w:spacing w:val="-4"/>
          <w:lang w:val="vi-VN"/>
        </w:rPr>
        <w:t>Phòng</w:t>
      </w:r>
      <w:r w:rsidR="00125CE9" w:rsidRPr="004B6AD4">
        <w:rPr>
          <w:i/>
          <w:iCs/>
          <w:spacing w:val="-4"/>
        </w:rPr>
        <w:t xml:space="preserve"> Dân t</w:t>
      </w:r>
      <w:r w:rsidR="00125CE9" w:rsidRPr="004B6AD4">
        <w:rPr>
          <w:i/>
          <w:iCs/>
          <w:spacing w:val="-4"/>
          <w:lang w:val="vi-VN"/>
        </w:rPr>
        <w:t xml:space="preserve">ộc </w:t>
      </w:r>
      <w:r w:rsidR="005A62B9" w:rsidRPr="004B6AD4">
        <w:rPr>
          <w:i/>
          <w:iCs/>
          <w:spacing w:val="-4"/>
        </w:rPr>
        <w:t xml:space="preserve">huyện </w:t>
      </w:r>
      <w:r w:rsidR="00125CE9" w:rsidRPr="004B6AD4">
        <w:rPr>
          <w:i/>
          <w:iCs/>
          <w:spacing w:val="-4"/>
          <w:lang w:val="vi-VN"/>
        </w:rPr>
        <w:t>chủ tr</w:t>
      </w:r>
      <w:r w:rsidR="00125CE9" w:rsidRPr="004B6AD4">
        <w:rPr>
          <w:i/>
          <w:iCs/>
          <w:spacing w:val="-4"/>
        </w:rPr>
        <w:t>ì, ph</w:t>
      </w:r>
      <w:r w:rsidR="00125CE9" w:rsidRPr="004B6AD4">
        <w:rPr>
          <w:i/>
          <w:iCs/>
          <w:spacing w:val="-4"/>
          <w:lang w:val="vi-VN"/>
        </w:rPr>
        <w:t>ối hợp với c</w:t>
      </w:r>
      <w:r w:rsidR="00125CE9" w:rsidRPr="004B6AD4">
        <w:rPr>
          <w:i/>
          <w:iCs/>
          <w:spacing w:val="-4"/>
        </w:rPr>
        <w:t xml:space="preserve">ác </w:t>
      </w:r>
      <w:r w:rsidR="00125CE9" w:rsidRPr="004B6AD4">
        <w:rPr>
          <w:i/>
          <w:iCs/>
          <w:spacing w:val="-4"/>
          <w:lang w:val="vi-VN"/>
        </w:rPr>
        <w:t xml:space="preserve">cơ quan, </w:t>
      </w:r>
      <w:r w:rsidR="00125CE9" w:rsidRPr="004B6AD4">
        <w:rPr>
          <w:i/>
          <w:iCs/>
          <w:spacing w:val="-4"/>
        </w:rPr>
        <w:t>đơn v</w:t>
      </w:r>
      <w:r w:rsidR="00125CE9" w:rsidRPr="004B6AD4">
        <w:rPr>
          <w:i/>
          <w:iCs/>
          <w:spacing w:val="-4"/>
          <w:lang w:val="vi-VN"/>
        </w:rPr>
        <w:t>ị li</w:t>
      </w:r>
      <w:r w:rsidR="00125CE9" w:rsidRPr="004B6AD4">
        <w:rPr>
          <w:i/>
          <w:iCs/>
          <w:spacing w:val="-4"/>
        </w:rPr>
        <w:t>ên quan</w:t>
      </w:r>
      <w:r w:rsidR="007E1CA4" w:rsidRPr="004B6AD4">
        <w:rPr>
          <w:i/>
          <w:iCs/>
          <w:spacing w:val="-4"/>
        </w:rPr>
        <w:t>:</w:t>
      </w:r>
      <w:r w:rsidR="00125CE9" w:rsidRPr="004B6AD4">
        <w:rPr>
          <w:spacing w:val="-4"/>
        </w:rPr>
        <w:t xml:space="preserve"> </w:t>
      </w:r>
      <w:r w:rsidR="007E1CA4" w:rsidRPr="004B6AD4">
        <w:rPr>
          <w:spacing w:val="-4"/>
        </w:rPr>
        <w:t>T</w:t>
      </w:r>
      <w:r w:rsidR="00125CE9" w:rsidRPr="004B6AD4">
        <w:rPr>
          <w:spacing w:val="-4"/>
        </w:rPr>
        <w:t>i</w:t>
      </w:r>
      <w:r w:rsidR="00125CE9" w:rsidRPr="004B6AD4">
        <w:rPr>
          <w:spacing w:val="-4"/>
          <w:lang w:val="vi-VN"/>
        </w:rPr>
        <w:t>ếp tục triển khai thực hiện c</w:t>
      </w:r>
      <w:r w:rsidR="00125CE9" w:rsidRPr="004B6AD4">
        <w:rPr>
          <w:spacing w:val="-4"/>
        </w:rPr>
        <w:t>ó hi</w:t>
      </w:r>
      <w:r w:rsidR="00125CE9" w:rsidRPr="004B6AD4">
        <w:rPr>
          <w:spacing w:val="-4"/>
          <w:lang w:val="vi-VN"/>
        </w:rPr>
        <w:t>ệu quả Chương tr</w:t>
      </w:r>
      <w:r w:rsidR="00125CE9" w:rsidRPr="004B6AD4">
        <w:rPr>
          <w:spacing w:val="-4"/>
        </w:rPr>
        <w:t>ình m</w:t>
      </w:r>
      <w:r w:rsidR="00125CE9" w:rsidRPr="004B6AD4">
        <w:rPr>
          <w:spacing w:val="-4"/>
          <w:lang w:val="vi-VN"/>
        </w:rPr>
        <w:t>ục ti</w:t>
      </w:r>
      <w:r w:rsidR="00125CE9" w:rsidRPr="004B6AD4">
        <w:rPr>
          <w:spacing w:val="-4"/>
        </w:rPr>
        <w:t>êu qu</w:t>
      </w:r>
      <w:r w:rsidR="00125CE9" w:rsidRPr="004B6AD4">
        <w:rPr>
          <w:spacing w:val="-4"/>
          <w:lang w:val="vi-VN"/>
        </w:rPr>
        <w:t>ốc gia ph</w:t>
      </w:r>
      <w:r w:rsidR="00125CE9" w:rsidRPr="004B6AD4">
        <w:rPr>
          <w:spacing w:val="-4"/>
        </w:rPr>
        <w:t>át tri</w:t>
      </w:r>
      <w:r w:rsidR="00125CE9" w:rsidRPr="004B6AD4">
        <w:rPr>
          <w:spacing w:val="-4"/>
          <w:lang w:val="vi-VN"/>
        </w:rPr>
        <w:t>ển kinh tế - x</w:t>
      </w:r>
      <w:r w:rsidR="00125CE9" w:rsidRPr="004B6AD4">
        <w:rPr>
          <w:spacing w:val="-4"/>
        </w:rPr>
        <w:t>ã h</w:t>
      </w:r>
      <w:r w:rsidR="00125CE9" w:rsidRPr="004B6AD4">
        <w:rPr>
          <w:spacing w:val="-4"/>
          <w:lang w:val="vi-VN"/>
        </w:rPr>
        <w:t>ội v</w:t>
      </w:r>
      <w:r w:rsidR="00125CE9" w:rsidRPr="004B6AD4">
        <w:rPr>
          <w:spacing w:val="-4"/>
        </w:rPr>
        <w:t>ùng đ</w:t>
      </w:r>
      <w:r w:rsidR="00125CE9" w:rsidRPr="004B6AD4">
        <w:rPr>
          <w:spacing w:val="-4"/>
          <w:lang w:val="vi-VN"/>
        </w:rPr>
        <w:t>ồng b</w:t>
      </w:r>
      <w:r w:rsidR="00125CE9" w:rsidRPr="004B6AD4">
        <w:rPr>
          <w:spacing w:val="-4"/>
        </w:rPr>
        <w:t>ào dân t</w:t>
      </w:r>
      <w:r w:rsidR="00125CE9" w:rsidRPr="004B6AD4">
        <w:rPr>
          <w:spacing w:val="-4"/>
          <w:lang w:val="vi-VN"/>
        </w:rPr>
        <w:t>ộc thiểu số v</w:t>
      </w:r>
      <w:r w:rsidR="00125CE9" w:rsidRPr="004B6AD4">
        <w:rPr>
          <w:spacing w:val="-4"/>
        </w:rPr>
        <w:t>à mi</w:t>
      </w:r>
      <w:r w:rsidR="00125CE9" w:rsidRPr="004B6AD4">
        <w:rPr>
          <w:spacing w:val="-4"/>
          <w:lang w:val="vi-VN"/>
        </w:rPr>
        <w:t>ền n</w:t>
      </w:r>
      <w:r w:rsidR="00125CE9" w:rsidRPr="004B6AD4">
        <w:rPr>
          <w:spacing w:val="-4"/>
        </w:rPr>
        <w:t>úi giai đo</w:t>
      </w:r>
      <w:r w:rsidR="005A62B9" w:rsidRPr="004B6AD4">
        <w:rPr>
          <w:spacing w:val="-4"/>
          <w:lang w:val="vi-VN"/>
        </w:rPr>
        <w:t>ạn 2021</w:t>
      </w:r>
      <w:r w:rsidR="005A62B9" w:rsidRPr="004B6AD4">
        <w:rPr>
          <w:spacing w:val="-4"/>
        </w:rPr>
        <w:t>-</w:t>
      </w:r>
      <w:r w:rsidR="00125CE9" w:rsidRPr="004B6AD4">
        <w:rPr>
          <w:spacing w:val="-4"/>
          <w:lang w:val="vi-VN"/>
        </w:rPr>
        <w:t>2030, giai đoạn I: từ năm 2021 đến năm 2025</w:t>
      </w:r>
      <w:r w:rsidR="00125CE9" w:rsidRPr="004B6AD4">
        <w:rPr>
          <w:spacing w:val="-4"/>
        </w:rPr>
        <w:t xml:space="preserve"> </w:t>
      </w:r>
      <w:r w:rsidR="00125CE9" w:rsidRPr="004B6AD4">
        <w:rPr>
          <w:spacing w:val="-4"/>
          <w:lang w:val="vi-VN"/>
        </w:rPr>
        <w:t>v</w:t>
      </w:r>
      <w:r w:rsidR="00125CE9" w:rsidRPr="004B6AD4">
        <w:rPr>
          <w:spacing w:val="-4"/>
        </w:rPr>
        <w:t>à các chương trình, d</w:t>
      </w:r>
      <w:r w:rsidR="00125CE9" w:rsidRPr="004B6AD4">
        <w:rPr>
          <w:spacing w:val="-4"/>
          <w:lang w:val="vi-VN"/>
        </w:rPr>
        <w:t xml:space="preserve">ự </w:t>
      </w:r>
      <w:r w:rsidR="00125CE9" w:rsidRPr="004B6AD4">
        <w:rPr>
          <w:spacing w:val="-4"/>
        </w:rPr>
        <w:t>án, chính sách dân t</w:t>
      </w:r>
      <w:r w:rsidR="00125CE9" w:rsidRPr="004B6AD4">
        <w:rPr>
          <w:spacing w:val="-4"/>
          <w:lang w:val="vi-VN"/>
        </w:rPr>
        <w:t xml:space="preserve">ộc </w:t>
      </w:r>
      <w:r w:rsidR="00125CE9" w:rsidRPr="004B6AD4">
        <w:rPr>
          <w:spacing w:val="-4"/>
        </w:rPr>
        <w:t>trên đ</w:t>
      </w:r>
      <w:r w:rsidR="00125CE9" w:rsidRPr="004B6AD4">
        <w:rPr>
          <w:spacing w:val="-4"/>
          <w:lang w:val="vi-VN"/>
        </w:rPr>
        <w:t>ịa b</w:t>
      </w:r>
      <w:r w:rsidR="00125CE9" w:rsidRPr="004B6AD4">
        <w:rPr>
          <w:spacing w:val="-4"/>
        </w:rPr>
        <w:t>àn</w:t>
      </w:r>
      <w:r w:rsidR="00125CE9" w:rsidRPr="004B6AD4">
        <w:rPr>
          <w:spacing w:val="-4"/>
          <w:lang w:val="vi-VN"/>
        </w:rPr>
        <w:t xml:space="preserve">. </w:t>
      </w:r>
      <w:bookmarkStart w:id="4" w:name="_Hlk151806587"/>
    </w:p>
    <w:p w14:paraId="6201AA27" w14:textId="77777777" w:rsidR="0039750D" w:rsidRPr="004B6AD4" w:rsidRDefault="00DB2D28"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rFonts w:eastAsia="Calibri"/>
          <w:b/>
          <w:bCs/>
          <w:iCs/>
          <w:noProof/>
          <w:szCs w:val="22"/>
          <w:lang w:val="vi-VN"/>
        </w:rPr>
      </w:pPr>
      <w:r w:rsidRPr="004B6AD4">
        <w:rPr>
          <w:rFonts w:eastAsia="Calibri"/>
          <w:b/>
          <w:bCs/>
          <w:iCs/>
          <w:noProof/>
          <w:szCs w:val="22"/>
        </w:rPr>
        <w:t>7. Chủ động ứng phó với biến đổi khí hậu, an ninh nguồn nước, phòng, chống thiên tai, tăng cường quản lý tài nguyên và bảo vệ môi trường; giải quyết hài hòa mối quan hệ giữa phát triển kinh tế với bảo vệ môi trường</w:t>
      </w:r>
      <w:bookmarkEnd w:id="4"/>
    </w:p>
    <w:p w14:paraId="37A9FDCD" w14:textId="09E7ABDB" w:rsidR="007E1CA4" w:rsidRPr="004B6AD4" w:rsidRDefault="00A95763"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Cs/>
          <w:noProof/>
          <w:lang w:val="zu-ZA"/>
        </w:rPr>
      </w:pPr>
      <w:r w:rsidRPr="004B6AD4">
        <w:rPr>
          <w:bCs/>
          <w:i/>
          <w:noProof/>
          <w:lang w:val="zu-ZA"/>
        </w:rPr>
        <w:t>*</w:t>
      </w:r>
      <w:r w:rsidR="00DB2D28" w:rsidRPr="004B6AD4">
        <w:rPr>
          <w:bCs/>
          <w:i/>
          <w:noProof/>
          <w:lang w:val="zu-ZA"/>
        </w:rPr>
        <w:t xml:space="preserve"> </w:t>
      </w:r>
      <w:r w:rsidR="00DB2D28" w:rsidRPr="004B6AD4">
        <w:rPr>
          <w:bCs/>
          <w:i/>
          <w:noProof/>
          <w:lang w:val="vi-VN"/>
        </w:rPr>
        <w:t>Phòng</w:t>
      </w:r>
      <w:r w:rsidR="00DB2D28" w:rsidRPr="004B6AD4">
        <w:rPr>
          <w:bCs/>
          <w:i/>
          <w:noProof/>
          <w:lang w:val="zu-ZA"/>
        </w:rPr>
        <w:t xml:space="preserve"> Tài nguyên và Môi trường </w:t>
      </w:r>
      <w:r w:rsidR="005A62B9" w:rsidRPr="004B6AD4">
        <w:rPr>
          <w:bCs/>
          <w:i/>
          <w:noProof/>
          <w:lang w:val="zu-ZA"/>
        </w:rPr>
        <w:t xml:space="preserve">huyện </w:t>
      </w:r>
      <w:r w:rsidR="00DB2D28" w:rsidRPr="004B6AD4">
        <w:rPr>
          <w:bCs/>
          <w:i/>
          <w:noProof/>
          <w:lang w:val="zu-ZA"/>
        </w:rPr>
        <w:t xml:space="preserve">chủ trì, phối hợp với các </w:t>
      </w:r>
      <w:r w:rsidR="00DB2D28" w:rsidRPr="004B6AD4">
        <w:rPr>
          <w:bCs/>
          <w:i/>
          <w:noProof/>
          <w:lang w:val="vi-VN"/>
        </w:rPr>
        <w:t>cơ quan, đơn vị</w:t>
      </w:r>
      <w:r w:rsidR="005A62B9" w:rsidRPr="004B6AD4">
        <w:rPr>
          <w:bCs/>
          <w:i/>
          <w:noProof/>
        </w:rPr>
        <w:t xml:space="preserve"> liên quan</w:t>
      </w:r>
      <w:r w:rsidR="00DB2D28" w:rsidRPr="004B6AD4">
        <w:rPr>
          <w:bCs/>
          <w:i/>
          <w:noProof/>
          <w:lang w:val="zu-ZA"/>
        </w:rPr>
        <w:t xml:space="preserve">, UBND các </w:t>
      </w:r>
      <w:r w:rsidR="00DB2D28" w:rsidRPr="004B6AD4">
        <w:rPr>
          <w:bCs/>
          <w:i/>
          <w:noProof/>
          <w:lang w:val="vi-VN"/>
        </w:rPr>
        <w:t>xã, thị trấn</w:t>
      </w:r>
      <w:r w:rsidR="00DB2D28" w:rsidRPr="004B6AD4">
        <w:rPr>
          <w:bCs/>
          <w:i/>
          <w:noProof/>
          <w:lang w:val="zu-ZA"/>
        </w:rPr>
        <w:t>:</w:t>
      </w:r>
      <w:r w:rsidR="00DB2D28" w:rsidRPr="004B6AD4">
        <w:rPr>
          <w:bCs/>
          <w:noProof/>
          <w:lang w:val="zu-ZA"/>
        </w:rPr>
        <w:t xml:space="preserve"> </w:t>
      </w:r>
    </w:p>
    <w:p w14:paraId="53945108" w14:textId="17B894AD" w:rsidR="00CA58BF" w:rsidRPr="004B6AD4" w:rsidRDefault="007E1CA4"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spacing w:val="-4"/>
          <w:lang w:val="vi-VN"/>
        </w:rPr>
      </w:pPr>
      <w:r w:rsidRPr="004B6AD4">
        <w:rPr>
          <w:bCs/>
          <w:noProof/>
          <w:lang w:val="zu-ZA"/>
        </w:rPr>
        <w:t xml:space="preserve">- </w:t>
      </w:r>
      <w:r w:rsidR="00DB2D28" w:rsidRPr="004B6AD4">
        <w:rPr>
          <w:noProof/>
          <w:spacing w:val="-4"/>
          <w:lang w:val="vi-VN"/>
        </w:rPr>
        <w:t xml:space="preserve">Tăng cường công tác quản lý nhà nước về đất đai, đặc biệt là quy hoạch, kế hoạch sử dụng đất; </w:t>
      </w:r>
      <w:r w:rsidR="00DB2D28" w:rsidRPr="004B6AD4">
        <w:rPr>
          <w:noProof/>
          <w:spacing w:val="-4"/>
        </w:rPr>
        <w:t xml:space="preserve">hoàn thiện </w:t>
      </w:r>
      <w:r w:rsidR="00DB2D28" w:rsidRPr="004B6AD4">
        <w:rPr>
          <w:noProof/>
          <w:spacing w:val="-4"/>
          <w:lang w:val="vi-VN"/>
        </w:rPr>
        <w:t>kế hoạch sử dụng đất 5 năm</w:t>
      </w:r>
      <w:r w:rsidR="00DB2D28" w:rsidRPr="004B6AD4">
        <w:rPr>
          <w:noProof/>
          <w:spacing w:val="-4"/>
        </w:rPr>
        <w:t xml:space="preserve"> </w:t>
      </w:r>
      <w:r w:rsidR="00DB2D28" w:rsidRPr="004B6AD4">
        <w:rPr>
          <w:noProof/>
          <w:spacing w:val="-4"/>
          <w:lang w:val="vi-VN"/>
        </w:rPr>
        <w:t>202</w:t>
      </w:r>
      <w:r w:rsidR="00DB2D28" w:rsidRPr="004B6AD4">
        <w:rPr>
          <w:noProof/>
          <w:spacing w:val="-4"/>
        </w:rPr>
        <w:t>1</w:t>
      </w:r>
      <w:r w:rsidR="00DB2D28" w:rsidRPr="004B6AD4">
        <w:rPr>
          <w:noProof/>
          <w:spacing w:val="-4"/>
          <w:lang w:val="vi-VN"/>
        </w:rPr>
        <w:t>-2025</w:t>
      </w:r>
      <w:r w:rsidR="00DB2D28" w:rsidRPr="004B6AD4">
        <w:rPr>
          <w:noProof/>
          <w:spacing w:val="-4"/>
        </w:rPr>
        <w:t xml:space="preserve"> trình thẩm</w:t>
      </w:r>
      <w:r w:rsidR="00DB2D28" w:rsidRPr="004B6AD4">
        <w:rPr>
          <w:noProof/>
          <w:spacing w:val="-4"/>
          <w:lang w:val="vi-VN"/>
        </w:rPr>
        <w:t xml:space="preserve"> định, </w:t>
      </w:r>
      <w:r w:rsidR="00DB2D28" w:rsidRPr="004B6AD4">
        <w:rPr>
          <w:noProof/>
          <w:spacing w:val="-4"/>
        </w:rPr>
        <w:t xml:space="preserve">phê duyệt theo quy định; </w:t>
      </w:r>
      <w:r w:rsidR="00DB2D28" w:rsidRPr="004B6AD4">
        <w:rPr>
          <w:noProof/>
          <w:spacing w:val="-4"/>
          <w:lang w:val="vi-VN"/>
        </w:rPr>
        <w:t xml:space="preserve">tiếp tục </w:t>
      </w:r>
      <w:r w:rsidR="00DB2D28" w:rsidRPr="004B6AD4">
        <w:rPr>
          <w:noProof/>
          <w:spacing w:val="-4"/>
        </w:rPr>
        <w:t xml:space="preserve">tham mưu </w:t>
      </w:r>
      <w:r w:rsidR="00DB2D28" w:rsidRPr="004B6AD4">
        <w:rPr>
          <w:noProof/>
          <w:spacing w:val="-4"/>
          <w:lang w:val="vi-VN"/>
        </w:rPr>
        <w:t>ban hành</w:t>
      </w:r>
      <w:r w:rsidR="00DB2D28" w:rsidRPr="004B6AD4">
        <w:rPr>
          <w:noProof/>
          <w:spacing w:val="-4"/>
        </w:rPr>
        <w:t xml:space="preserve"> cơ chế, chính sách pháp luật về đất đai để giải quyết các tồn tại, vướng mắc trong công tác giải phóng mặt bằng, hỗ trợ và tái định cư các dự án trên địa bàn. Tập trung đôn đốc, phối hợp với các đơn vị liên quan đẩy mạnh thực hiện và hoàn thành tiến độ các dự án giải phóng mặt bằng theo quy hoạch phát triển đô thị tạo nguồn thu từ đất. </w:t>
      </w:r>
    </w:p>
    <w:p w14:paraId="1298C6EA" w14:textId="77777777" w:rsidR="00CA58BF" w:rsidRPr="004B6AD4" w:rsidRDefault="00DB2D28"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spacing w:val="-4"/>
          <w:lang w:val="vi-VN"/>
        </w:rPr>
      </w:pPr>
      <w:r w:rsidRPr="004B6AD4">
        <w:rPr>
          <w:noProof/>
          <w:spacing w:val="-4"/>
          <w:lang w:val="vi-VN"/>
        </w:rPr>
        <w:t xml:space="preserve">- </w:t>
      </w:r>
      <w:r w:rsidRPr="004B6AD4">
        <w:rPr>
          <w:noProof/>
          <w:spacing w:val="-4"/>
        </w:rPr>
        <w:t>Tiếp tục triển khai thi hành các quy định của Luật Bảo vệ môi trường về ứng phó với biến đổi khí hậu; tích cực tuyên truyền, giáo dục hướng dẫn thực hiện Luật Bảo vệ môi trường sửa đổi và các văn bản hướng dẫn thi hành. Tăng cường quản lý khai thác sử dụng hợp lý, tiết kiệm có hiệu quả tài nguyên nước, tài nguyên khoáng sản</w:t>
      </w:r>
      <w:r w:rsidR="00F36237" w:rsidRPr="004B6AD4">
        <w:rPr>
          <w:noProof/>
          <w:spacing w:val="-4"/>
          <w:lang w:val="vi-VN"/>
        </w:rPr>
        <w:t>, q</w:t>
      </w:r>
      <w:r w:rsidRPr="004B6AD4">
        <w:rPr>
          <w:noProof/>
          <w:spacing w:val="-4"/>
        </w:rPr>
        <w:t>uản lý sát sao tình trạng khai thác khoáng sản trái phép.</w:t>
      </w:r>
    </w:p>
    <w:p w14:paraId="7526A412" w14:textId="2FC597FB" w:rsidR="00416967" w:rsidRPr="004B6AD4" w:rsidRDefault="00416967"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
        </w:rPr>
      </w:pPr>
      <w:r w:rsidRPr="004B6AD4">
        <w:rPr>
          <w:b/>
        </w:rPr>
        <w:t>8. Tăng cường củng cố, giữ vững quốc phòng, an ninh trên địa bàn, bảo vệ vững chắc độc lập, chủ quyền</w:t>
      </w:r>
      <w:r w:rsidRPr="004B6AD4">
        <w:rPr>
          <w:b/>
          <w:lang w:val="vi-VN"/>
        </w:rPr>
        <w:t xml:space="preserve"> và</w:t>
      </w:r>
      <w:r w:rsidR="00C07654" w:rsidRPr="004B6AD4">
        <w:rPr>
          <w:b/>
        </w:rPr>
        <w:t xml:space="preserve"> </w:t>
      </w:r>
      <w:r w:rsidRPr="004B6AD4">
        <w:rPr>
          <w:b/>
        </w:rPr>
        <w:t>toàn vẹn lãnh thổ; bảo đảm an ninh chính trị, trật tự an toàn xã hội</w:t>
      </w:r>
    </w:p>
    <w:p w14:paraId="06329BC7" w14:textId="4ACE5689" w:rsidR="0076713D" w:rsidRPr="004B6AD4" w:rsidRDefault="0076713D"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
          <w:bCs/>
          <w:i/>
          <w:noProof/>
          <w:lang w:val="sv-SE"/>
        </w:rPr>
      </w:pPr>
      <w:r w:rsidRPr="004B6AD4">
        <w:rPr>
          <w:b/>
          <w:bCs/>
          <w:i/>
          <w:noProof/>
          <w:lang w:val="sv-SE"/>
        </w:rPr>
        <w:t xml:space="preserve">8.1. Về </w:t>
      </w:r>
      <w:r w:rsidR="00CF72FE" w:rsidRPr="004B6AD4">
        <w:rPr>
          <w:b/>
          <w:bCs/>
          <w:i/>
          <w:noProof/>
          <w:lang w:val="sv-SE"/>
        </w:rPr>
        <w:t>quốc phòng</w:t>
      </w:r>
    </w:p>
    <w:p w14:paraId="0D385B8F" w14:textId="251EC910" w:rsidR="00416967" w:rsidRPr="004B6AD4" w:rsidRDefault="00CF72FE"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rPr>
      </w:pPr>
      <w:r w:rsidRPr="004B6AD4">
        <w:rPr>
          <w:bCs/>
          <w:i/>
          <w:iCs/>
        </w:rPr>
        <w:t xml:space="preserve">- Ban </w:t>
      </w:r>
      <w:r w:rsidR="001A3974" w:rsidRPr="004B6AD4">
        <w:rPr>
          <w:bCs/>
          <w:i/>
          <w:iCs/>
        </w:rPr>
        <w:t>C</w:t>
      </w:r>
      <w:r w:rsidRPr="004B6AD4">
        <w:rPr>
          <w:bCs/>
          <w:i/>
          <w:iCs/>
        </w:rPr>
        <w:t>hỉ huy quân sự huyện</w:t>
      </w:r>
      <w:r w:rsidR="001A3974" w:rsidRPr="004B6AD4">
        <w:rPr>
          <w:bCs/>
          <w:i/>
          <w:iCs/>
        </w:rPr>
        <w:t xml:space="preserve"> phối hợp với các đơn vị liên quan:</w:t>
      </w:r>
      <w:r w:rsidR="00416967" w:rsidRPr="004B6AD4">
        <w:rPr>
          <w:szCs w:val="32"/>
          <w:lang w:val="vi-VN"/>
        </w:rPr>
        <w:t xml:space="preserve"> </w:t>
      </w:r>
      <w:r w:rsidR="00416967" w:rsidRPr="004B6AD4">
        <w:rPr>
          <w:szCs w:val="32"/>
        </w:rPr>
        <w:t>Tiếp tục thực hiện có hiệu quả các nghị quyết, chỉ thị của Trung ương và của tỉnh về nhiệm vụ quân sự, quốc phòng</w:t>
      </w:r>
      <w:r w:rsidR="00416967" w:rsidRPr="004B6AD4">
        <w:rPr>
          <w:szCs w:val="32"/>
          <w:lang w:val="vi-VN"/>
        </w:rPr>
        <w:t>;</w:t>
      </w:r>
      <w:r w:rsidR="00416967" w:rsidRPr="004B6AD4">
        <w:rPr>
          <w:noProof/>
        </w:rPr>
        <w:t xml:space="preserve"> tăng cường năng lực phòng thủ huyện, </w:t>
      </w:r>
      <w:r w:rsidR="00416967" w:rsidRPr="004B6AD4">
        <w:rPr>
          <w:noProof/>
          <w:lang w:val="vi-VN"/>
        </w:rPr>
        <w:t xml:space="preserve">đánh giá dự báo kịp thời, chính xác tình hình và </w:t>
      </w:r>
      <w:r w:rsidR="00416967" w:rsidRPr="004B6AD4">
        <w:rPr>
          <w:noProof/>
        </w:rPr>
        <w:t>chủ động đối phó với các tình huống, diễn biến có thể xảy ra, không để bị động, bất ngờ;</w:t>
      </w:r>
      <w:r w:rsidR="00416967" w:rsidRPr="004B6AD4">
        <w:rPr>
          <w:bCs/>
          <w:iCs/>
          <w:noProof/>
        </w:rPr>
        <w:t xml:space="preserve"> </w:t>
      </w:r>
      <w:r w:rsidR="00416967" w:rsidRPr="004B6AD4">
        <w:rPr>
          <w:noProof/>
        </w:rPr>
        <w:t>triển khai thực hiện có hiệu quả cuộc diễn tập KVPT cấp huyện năm 2024</w:t>
      </w:r>
      <w:r w:rsidR="00416967" w:rsidRPr="004B6AD4">
        <w:rPr>
          <w:noProof/>
          <w:lang w:val="vi-VN"/>
        </w:rPr>
        <w:t xml:space="preserve"> </w:t>
      </w:r>
      <w:r w:rsidR="00416967" w:rsidRPr="004B6AD4">
        <w:rPr>
          <w:noProof/>
        </w:rPr>
        <w:t>đảm bảo an toàn tuyệt đối về người và vũ khí, trang thiết bị; ph</w:t>
      </w:r>
      <w:r w:rsidR="00416967" w:rsidRPr="004B6AD4">
        <w:rPr>
          <w:noProof/>
          <w:lang w:val="vi-VN"/>
        </w:rPr>
        <w:t xml:space="preserve">át huy sức mạnh tổng hợp, huy động hiệu quả nguồn lực, xây dựng củng cố nền quốc phòng toàn dân vững mạnh; </w:t>
      </w:r>
      <w:r w:rsidR="00416967" w:rsidRPr="004B6AD4">
        <w:rPr>
          <w:noProof/>
        </w:rPr>
        <w:t>thực hiện t</w:t>
      </w:r>
      <w:r w:rsidR="00416967" w:rsidRPr="004B6AD4">
        <w:rPr>
          <w:noProof/>
          <w:lang w:val="vi-VN"/>
        </w:rPr>
        <w:t xml:space="preserve">ốt chủ trương </w:t>
      </w:r>
      <w:r w:rsidR="00416967" w:rsidRPr="004B6AD4">
        <w:rPr>
          <w:noProof/>
        </w:rPr>
        <w:t>kết hợp</w:t>
      </w:r>
      <w:r w:rsidR="00416967" w:rsidRPr="004B6AD4">
        <w:rPr>
          <w:noProof/>
          <w:lang w:val="vi-VN"/>
        </w:rPr>
        <w:t xml:space="preserve"> chặt chẽ giữa</w:t>
      </w:r>
      <w:r w:rsidR="00416967" w:rsidRPr="004B6AD4">
        <w:rPr>
          <w:noProof/>
        </w:rPr>
        <w:t xml:space="preserve"> củng cố quốc phòng - an ninh với phát triển kinh tế - xã hội, chú trọng bảo đảm các điều kiện cơ bản về sản xuất, đời sống cho đồng bào các dân tộc ở các địa bàn. </w:t>
      </w:r>
    </w:p>
    <w:p w14:paraId="051F9FF2" w14:textId="1000EEEE" w:rsidR="001A3974" w:rsidRPr="004B6AD4" w:rsidRDefault="001A3974"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
          <w:bCs/>
          <w:i/>
          <w:noProof/>
          <w:lang w:val="sv-SE"/>
        </w:rPr>
      </w:pPr>
      <w:r w:rsidRPr="004B6AD4">
        <w:rPr>
          <w:b/>
          <w:bCs/>
          <w:i/>
          <w:noProof/>
          <w:lang w:val="sv-SE"/>
        </w:rPr>
        <w:t xml:space="preserve">8.2. Về </w:t>
      </w:r>
      <w:r w:rsidRPr="004B6AD4">
        <w:rPr>
          <w:b/>
          <w:bCs/>
          <w:i/>
          <w:iCs/>
        </w:rPr>
        <w:t>an ninh</w:t>
      </w:r>
      <w:r w:rsidRPr="004B6AD4">
        <w:rPr>
          <w:b/>
          <w:bCs/>
        </w:rPr>
        <w:t xml:space="preserve"> </w:t>
      </w:r>
    </w:p>
    <w:p w14:paraId="3C9B5E48" w14:textId="65459EC5" w:rsidR="00D85005" w:rsidRPr="004B6AD4" w:rsidRDefault="001A3974"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Cs/>
          <w:iCs/>
          <w:noProof/>
          <w:lang w:val="vi-VN"/>
        </w:rPr>
      </w:pPr>
      <w:r w:rsidRPr="004B6AD4">
        <w:rPr>
          <w:bCs/>
          <w:i/>
          <w:iCs/>
        </w:rPr>
        <w:t>- Công an huyện phối hợp với các đơn vị liên quan:</w:t>
      </w:r>
      <w:r w:rsidRPr="004B6AD4">
        <w:rPr>
          <w:szCs w:val="32"/>
          <w:lang w:val="vi-VN"/>
        </w:rPr>
        <w:t xml:space="preserve"> </w:t>
      </w:r>
      <w:r w:rsidR="00416967" w:rsidRPr="004B6AD4">
        <w:t xml:space="preserve">Bảo đảm tuyệt đối an ninh, an toàn các mục tiêu, sự kiện chính trị, văn hóa của </w:t>
      </w:r>
      <w:r w:rsidR="002505C8" w:rsidRPr="004B6AD4">
        <w:rPr>
          <w:lang w:val="vi-VN"/>
        </w:rPr>
        <w:t>huyện</w:t>
      </w:r>
      <w:r w:rsidR="00416967" w:rsidRPr="004B6AD4">
        <w:rPr>
          <w:lang w:val="vi-VN"/>
        </w:rPr>
        <w:t xml:space="preserve"> trong năm 2024; c</w:t>
      </w:r>
      <w:r w:rsidR="00416967" w:rsidRPr="004B6AD4">
        <w:rPr>
          <w:noProof/>
        </w:rPr>
        <w:t>hủ động xây dựng phương án, kế hoạch</w:t>
      </w:r>
      <w:r w:rsidR="00416967" w:rsidRPr="004B6AD4">
        <w:rPr>
          <w:noProof/>
          <w:lang w:val="vi-VN"/>
        </w:rPr>
        <w:t xml:space="preserve"> SSCĐ và </w:t>
      </w:r>
      <w:r w:rsidR="00416967" w:rsidRPr="004B6AD4">
        <w:rPr>
          <w:noProof/>
        </w:rPr>
        <w:t>duy trì nghiêm chế độ trực SSC</w:t>
      </w:r>
      <w:r w:rsidR="00416967" w:rsidRPr="004B6AD4">
        <w:rPr>
          <w:noProof/>
          <w:lang w:val="vi-VN"/>
        </w:rPr>
        <w:t xml:space="preserve">Đ </w:t>
      </w:r>
      <w:r w:rsidR="00416967" w:rsidRPr="004B6AD4">
        <w:rPr>
          <w:noProof/>
        </w:rPr>
        <w:t>phù hợp với các tình huống</w:t>
      </w:r>
      <w:r w:rsidR="00416967" w:rsidRPr="004B6AD4">
        <w:rPr>
          <w:spacing w:val="-2"/>
          <w:szCs w:val="32"/>
        </w:rPr>
        <w:t>.</w:t>
      </w:r>
      <w:r w:rsidR="00416967" w:rsidRPr="004B6AD4">
        <w:rPr>
          <w:spacing w:val="-2"/>
          <w:szCs w:val="32"/>
          <w:lang w:val="vi-VN"/>
        </w:rPr>
        <w:t xml:space="preserve"> </w:t>
      </w:r>
      <w:r w:rsidR="00416967" w:rsidRPr="004B6AD4">
        <w:rPr>
          <w:noProof/>
        </w:rPr>
        <w:t>Thực hiện tốt nhiệm vụ phòng thủ dân sự, phòng, chống, khắc phục hậu quả thiên tai, thảm họa, dịch bệnh, sự cố môi trường, tìm kiếm cứu hộ, cứu nạn</w:t>
      </w:r>
      <w:r w:rsidR="00416967" w:rsidRPr="004B6AD4">
        <w:rPr>
          <w:noProof/>
          <w:lang w:val="vi-VN"/>
        </w:rPr>
        <w:t xml:space="preserve">; </w:t>
      </w:r>
      <w:r w:rsidR="00416967" w:rsidRPr="004B6AD4">
        <w:rPr>
          <w:spacing w:val="-2"/>
          <w:szCs w:val="32"/>
        </w:rPr>
        <w:t>đảm bảo trật tự, an toàn giao thông, phòng chống cháy nổ</w:t>
      </w:r>
      <w:r w:rsidR="00416967" w:rsidRPr="004B6AD4">
        <w:rPr>
          <w:noProof/>
          <w:lang w:val="vi-VN"/>
        </w:rPr>
        <w:t xml:space="preserve">, </w:t>
      </w:r>
      <w:r w:rsidR="00416967" w:rsidRPr="004B6AD4">
        <w:rPr>
          <w:noProof/>
        </w:rPr>
        <w:t>n</w:t>
      </w:r>
      <w:r w:rsidR="00432005" w:rsidRPr="004B6AD4">
        <w:rPr>
          <w:noProof/>
          <w:lang w:val="vi-VN"/>
        </w:rPr>
        <w:t>ắm chắc tình hình an ninh</w:t>
      </w:r>
      <w:r w:rsidR="00416967" w:rsidRPr="004B6AD4">
        <w:rPr>
          <w:noProof/>
          <w:lang w:val="vi-VN"/>
        </w:rPr>
        <w:t xml:space="preserve">, </w:t>
      </w:r>
      <w:r w:rsidR="00002D9D" w:rsidRPr="004B6AD4">
        <w:rPr>
          <w:noProof/>
          <w:lang w:val="vi-VN"/>
        </w:rPr>
        <w:t xml:space="preserve">trật tự </w:t>
      </w:r>
      <w:r w:rsidR="00416967" w:rsidRPr="004B6AD4">
        <w:rPr>
          <w:noProof/>
          <w:lang w:val="vi-VN"/>
        </w:rPr>
        <w:t>kết hợp chặt chẽ giữa quốc phòng, an ninh để giải quyết</w:t>
      </w:r>
      <w:r w:rsidR="00416967" w:rsidRPr="004B6AD4">
        <w:rPr>
          <w:noProof/>
        </w:rPr>
        <w:t xml:space="preserve"> có hiệu quả</w:t>
      </w:r>
      <w:r w:rsidR="00416967" w:rsidRPr="004B6AD4">
        <w:rPr>
          <w:noProof/>
          <w:lang w:val="vi-VN"/>
        </w:rPr>
        <w:t xml:space="preserve"> mọi tình huống xảy ra.</w:t>
      </w:r>
      <w:r w:rsidR="00432005" w:rsidRPr="004B6AD4">
        <w:rPr>
          <w:spacing w:val="-2"/>
          <w:szCs w:val="32"/>
          <w:lang w:val="vi-VN"/>
        </w:rPr>
        <w:t xml:space="preserve"> </w:t>
      </w:r>
      <w:r w:rsidR="00416967" w:rsidRPr="004B6AD4">
        <w:rPr>
          <w:spacing w:val="-2"/>
          <w:szCs w:val="32"/>
        </w:rPr>
        <w:t xml:space="preserve">Nâng cao hiệu lực, hiệu quả quản lý nhà nước về </w:t>
      </w:r>
      <w:proofErr w:type="gramStart"/>
      <w:r w:rsidR="00416967" w:rsidRPr="004B6AD4">
        <w:rPr>
          <w:spacing w:val="-2"/>
          <w:szCs w:val="32"/>
        </w:rPr>
        <w:t>an</w:t>
      </w:r>
      <w:proofErr w:type="gramEnd"/>
      <w:r w:rsidR="00416967" w:rsidRPr="004B6AD4">
        <w:rPr>
          <w:spacing w:val="-2"/>
          <w:szCs w:val="32"/>
        </w:rPr>
        <w:t xml:space="preserve"> ninh trật tự, phát động mạnh mẽ phong trào toàn dân bảo vệ an ninh Tổ quốc. Quản lý chặt chẽ các hoạt động tôn giáo trên địa bàn, xóa bỏ tà đạo, kiên quyết xử lý dứt điểm các đối tượng có âm mưu kích động, lôi kéo, dụ dỗ người dân tham gia các hoạt động thành lập “Nhà nước riêng”; không để phát sinh “điểm nóng” gây mất trật tự, an toàn xã hội. T</w:t>
      </w:r>
      <w:r w:rsidR="00416967" w:rsidRPr="004B6AD4">
        <w:rPr>
          <w:bCs/>
          <w:spacing w:val="-2"/>
          <w:szCs w:val="32"/>
          <w:lang w:val="zu-ZA"/>
        </w:rPr>
        <w:t>hực hiện có hiệu quả các chương trình, kế hoạch về phòng chống tội phạm của Trung ương và của tỉnh</w:t>
      </w:r>
      <w:r w:rsidR="00416967" w:rsidRPr="004B6AD4">
        <w:rPr>
          <w:bCs/>
          <w:spacing w:val="-2"/>
          <w:szCs w:val="32"/>
        </w:rPr>
        <w:t>,</w:t>
      </w:r>
      <w:r w:rsidR="00416967" w:rsidRPr="004B6AD4">
        <w:rPr>
          <w:bCs/>
          <w:spacing w:val="-2"/>
          <w:szCs w:val="32"/>
          <w:lang w:val="zu-ZA"/>
        </w:rPr>
        <w:t xml:space="preserve"> chủ động phòng ngừa, đấu tranh kiềm chế, làm giảm các loại tội phạm, nhất là tội phạm ma tuý, tội phạm hình sự</w:t>
      </w:r>
      <w:r w:rsidR="00416967" w:rsidRPr="004B6AD4">
        <w:rPr>
          <w:bCs/>
          <w:spacing w:val="-2"/>
          <w:szCs w:val="32"/>
        </w:rPr>
        <w:t xml:space="preserve">, kinh tế, môi trường. </w:t>
      </w:r>
      <w:r w:rsidR="00416967" w:rsidRPr="004B6AD4">
        <w:rPr>
          <w:lang w:val="nl-NL"/>
        </w:rPr>
        <w:t>Tiếp tục duy trì và triển khai thực hiện có hiệu quả công tác hợp tác quốc tế trong đấu tranh phòng, chống tội phạm, bảo đảm an ninh</w:t>
      </w:r>
      <w:r w:rsidR="000B15D8" w:rsidRPr="004B6AD4">
        <w:rPr>
          <w:lang w:val="vi-VN"/>
        </w:rPr>
        <w:t>, trật tự</w:t>
      </w:r>
      <w:r w:rsidR="00416967" w:rsidRPr="004B6AD4">
        <w:rPr>
          <w:lang w:val="nl-NL"/>
        </w:rPr>
        <w:t>.</w:t>
      </w:r>
      <w:r w:rsidR="00416967" w:rsidRPr="004B6AD4">
        <w:rPr>
          <w:lang w:val="vi-VN"/>
        </w:rPr>
        <w:t xml:space="preserve"> </w:t>
      </w:r>
      <w:r w:rsidR="00416967" w:rsidRPr="004B6AD4">
        <w:rPr>
          <w:bCs/>
          <w:iCs/>
          <w:noProof/>
        </w:rPr>
        <w:t xml:space="preserve">Chú trọng khai thác hiệu quả ứng dụng Cơ sở dữ liệu quốc gia về dân cư và Đề án 06 của Chính phủ về “Phát triển ứng dụng dữ liệu về dân cư, định danh và xác thực điện tử phục vụ chuyển đổi số quốc gia giai đoạn 2021 - 2025, tầm nhìn đến năm 2030”. </w:t>
      </w:r>
    </w:p>
    <w:p w14:paraId="7A1134BA" w14:textId="77777777" w:rsidR="00D85005" w:rsidRPr="004B6AD4" w:rsidRDefault="00FC4842"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
          <w:iCs/>
          <w:lang w:val="vi-VN"/>
        </w:rPr>
      </w:pPr>
      <w:r w:rsidRPr="004B6AD4">
        <w:rPr>
          <w:b/>
          <w:iCs/>
          <w:lang w:val="vi-VN"/>
        </w:rPr>
        <w:t>9</w:t>
      </w:r>
      <w:r w:rsidRPr="004B6AD4">
        <w:rPr>
          <w:b/>
          <w:iCs/>
          <w:lang w:val="sv-SE"/>
        </w:rPr>
        <w:t xml:space="preserve">. </w:t>
      </w:r>
      <w:r w:rsidRPr="004B6AD4">
        <w:rPr>
          <w:b/>
          <w:iCs/>
          <w:noProof/>
          <w:lang w:val="sv-SE"/>
        </w:rPr>
        <w:t>Đẩy mạnh công tác thông tin, truyền thông; nâng cao hiệu quả công tác dân vận, tạo đồng thuận xã hội</w:t>
      </w:r>
      <w:r w:rsidRPr="004B6AD4">
        <w:rPr>
          <w:b/>
          <w:iCs/>
          <w:lang w:val="sv-SE"/>
        </w:rPr>
        <w:t xml:space="preserve">, nâng cao hiệu quả phối hợp giữa UBND </w:t>
      </w:r>
      <w:r w:rsidRPr="004B6AD4">
        <w:rPr>
          <w:b/>
          <w:iCs/>
          <w:lang w:val="vi-VN"/>
        </w:rPr>
        <w:t>huyện</w:t>
      </w:r>
      <w:r w:rsidRPr="004B6AD4">
        <w:rPr>
          <w:b/>
          <w:iCs/>
          <w:lang w:val="sv-SE"/>
        </w:rPr>
        <w:t xml:space="preserve"> với TT HĐND, Ủy ban MTTQ Việt Nam và các tổ chức chính trị - xã hội, đoàn thể</w:t>
      </w:r>
    </w:p>
    <w:p w14:paraId="19AD8255" w14:textId="77777777" w:rsidR="00B64A8A" w:rsidRPr="004B6AD4" w:rsidRDefault="00FC4842"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
          <w:bCs/>
          <w:i/>
          <w:noProof/>
          <w:lang w:val="sv-SE"/>
        </w:rPr>
      </w:pPr>
      <w:r w:rsidRPr="004B6AD4">
        <w:rPr>
          <w:b/>
          <w:bCs/>
          <w:i/>
          <w:noProof/>
          <w:lang w:val="vi-VN"/>
        </w:rPr>
        <w:t>9</w:t>
      </w:r>
      <w:r w:rsidRPr="004B6AD4">
        <w:rPr>
          <w:b/>
          <w:bCs/>
          <w:i/>
          <w:noProof/>
          <w:lang w:val="sv-SE"/>
        </w:rPr>
        <w:t>.1. Đẩy mạnh công tác thông tin, truyền thông; nâng cao hiệu quả công tác dân vận, tạo đồng thuận xã hội</w:t>
      </w:r>
    </w:p>
    <w:p w14:paraId="31E09F78" w14:textId="13CCBE2A" w:rsidR="00D85005" w:rsidRPr="004B6AD4" w:rsidRDefault="00B64A8A"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spacing w:val="-4"/>
          <w:lang w:val="vi-VN" w:eastAsia="x-none"/>
        </w:rPr>
      </w:pPr>
      <w:r w:rsidRPr="004B6AD4">
        <w:rPr>
          <w:i/>
          <w:noProof/>
          <w:spacing w:val="-4"/>
          <w:lang w:val="sv-SE"/>
        </w:rPr>
        <w:t>-</w:t>
      </w:r>
      <w:r w:rsidR="00FC4842" w:rsidRPr="004B6AD4">
        <w:rPr>
          <w:i/>
          <w:noProof/>
          <w:spacing w:val="-4"/>
        </w:rPr>
        <w:t xml:space="preserve"> </w:t>
      </w:r>
      <w:r w:rsidR="00FC4842" w:rsidRPr="004B6AD4">
        <w:rPr>
          <w:i/>
          <w:noProof/>
          <w:spacing w:val="-4"/>
          <w:lang w:val="vi-VN"/>
        </w:rPr>
        <w:t>Trung tâm Văn hóa</w:t>
      </w:r>
      <w:r w:rsidRPr="004B6AD4">
        <w:rPr>
          <w:i/>
          <w:noProof/>
          <w:spacing w:val="-4"/>
        </w:rPr>
        <w:t xml:space="preserve"> -</w:t>
      </w:r>
      <w:r w:rsidR="00FC4842" w:rsidRPr="004B6AD4">
        <w:rPr>
          <w:i/>
          <w:noProof/>
          <w:spacing w:val="-4"/>
          <w:lang w:val="vi-VN"/>
        </w:rPr>
        <w:t xml:space="preserve"> </w:t>
      </w:r>
      <w:r w:rsidRPr="004B6AD4">
        <w:rPr>
          <w:i/>
          <w:noProof/>
          <w:spacing w:val="-4"/>
        </w:rPr>
        <w:t>T</w:t>
      </w:r>
      <w:r w:rsidR="00FC4842" w:rsidRPr="004B6AD4">
        <w:rPr>
          <w:i/>
          <w:noProof/>
          <w:spacing w:val="-4"/>
          <w:lang w:val="vi-VN"/>
        </w:rPr>
        <w:t xml:space="preserve">ruyền thanh </w:t>
      </w:r>
      <w:r w:rsidRPr="004B6AD4">
        <w:rPr>
          <w:i/>
          <w:noProof/>
          <w:spacing w:val="-4"/>
        </w:rPr>
        <w:t>- T</w:t>
      </w:r>
      <w:r w:rsidR="00FC4842" w:rsidRPr="004B6AD4">
        <w:rPr>
          <w:i/>
          <w:noProof/>
          <w:spacing w:val="-4"/>
          <w:lang w:val="vi-VN"/>
        </w:rPr>
        <w:t>ruyền hình</w:t>
      </w:r>
      <w:r w:rsidRPr="004B6AD4">
        <w:rPr>
          <w:i/>
          <w:noProof/>
          <w:spacing w:val="-4"/>
        </w:rPr>
        <w:t xml:space="preserve"> huyện</w:t>
      </w:r>
      <w:r w:rsidR="00FC4842" w:rsidRPr="004B6AD4">
        <w:rPr>
          <w:i/>
          <w:noProof/>
          <w:spacing w:val="-4"/>
          <w:lang w:val="vi-VN"/>
        </w:rPr>
        <w:t xml:space="preserve"> theo chức năng nhiệm vụ được giao</w:t>
      </w:r>
      <w:r w:rsidRPr="004B6AD4">
        <w:rPr>
          <w:i/>
          <w:noProof/>
          <w:spacing w:val="-4"/>
        </w:rPr>
        <w:t>:</w:t>
      </w:r>
      <w:r w:rsidRPr="004B6AD4">
        <w:rPr>
          <w:iCs/>
          <w:noProof/>
          <w:spacing w:val="-4"/>
        </w:rPr>
        <w:t xml:space="preserve"> </w:t>
      </w:r>
      <w:r w:rsidR="00FC4842" w:rsidRPr="004B6AD4">
        <w:rPr>
          <w:spacing w:val="-4"/>
          <w:lang w:val="vi-VN" w:eastAsia="x-none"/>
        </w:rPr>
        <w:t>Tập trung thông tin tuyên truyền về chủ trương, đường lối của Đảng, chính sách, pháp luật của Nhà nước và các sự kiện lớn của đất nước, của tỉnh, của huyện; chú trọng tuyên truyền, phản ánh trung thực dòng chảy chính của xã hội, lan toả năng lượng tích cực, góp phần tạo sự đồng thuận, tạo niềm tin xã hội, và khơi dậy khát vọng vươn lên, cổ vũ mô hình hay, cách làm sáng tạo, gương người tốt, việc tốt; kịp thời đấu tranh phản bác quan điểm, tư tưởng sai trái, các thông tin xấu, độc làm ảnh hưởng an ninh trật tự trên địa bàn huyện.</w:t>
      </w:r>
    </w:p>
    <w:p w14:paraId="7F62280D" w14:textId="77777777" w:rsidR="00D85005" w:rsidRPr="004B6AD4" w:rsidRDefault="00352658"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
          <w:bCs/>
          <w:i/>
          <w:iCs/>
          <w:noProof/>
          <w:lang w:val="vi-VN"/>
        </w:rPr>
      </w:pPr>
      <w:r w:rsidRPr="004B6AD4">
        <w:rPr>
          <w:b/>
          <w:bCs/>
          <w:i/>
          <w:iCs/>
          <w:noProof/>
          <w:lang w:val="vi-VN"/>
        </w:rPr>
        <w:t>9</w:t>
      </w:r>
      <w:r w:rsidR="00FC4842" w:rsidRPr="004B6AD4">
        <w:rPr>
          <w:b/>
          <w:bCs/>
          <w:i/>
          <w:iCs/>
          <w:noProof/>
          <w:lang w:val="sv-SE"/>
        </w:rPr>
        <w:t xml:space="preserve">.2. Tăng cường công tác phối hợp giữa UBND </w:t>
      </w:r>
      <w:r w:rsidR="00FC4842" w:rsidRPr="004B6AD4">
        <w:rPr>
          <w:b/>
          <w:bCs/>
          <w:i/>
          <w:iCs/>
          <w:noProof/>
          <w:lang w:val="vi-VN"/>
        </w:rPr>
        <w:t>huyện</w:t>
      </w:r>
      <w:r w:rsidR="00FC4842" w:rsidRPr="004B6AD4">
        <w:rPr>
          <w:b/>
          <w:bCs/>
          <w:i/>
          <w:iCs/>
          <w:noProof/>
          <w:lang w:val="sv-SE"/>
        </w:rPr>
        <w:t xml:space="preserve"> với TT HĐND, Ủy ban MTTQ Việt Nam </w:t>
      </w:r>
      <w:r w:rsidR="00FC4842" w:rsidRPr="004B6AD4">
        <w:rPr>
          <w:b/>
          <w:bCs/>
          <w:i/>
          <w:iCs/>
          <w:noProof/>
          <w:lang w:val="vi-VN"/>
        </w:rPr>
        <w:t>huyện</w:t>
      </w:r>
      <w:r w:rsidR="00FC4842" w:rsidRPr="004B6AD4">
        <w:rPr>
          <w:b/>
          <w:bCs/>
          <w:i/>
          <w:iCs/>
          <w:noProof/>
          <w:lang w:val="sv-SE"/>
        </w:rPr>
        <w:t xml:space="preserve"> và các tổ chức đoàn thể</w:t>
      </w:r>
    </w:p>
    <w:p w14:paraId="56DC51E3" w14:textId="77777777" w:rsidR="00D85005" w:rsidRPr="004B6AD4" w:rsidRDefault="00FC4842"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spacing w:val="-4"/>
          <w:lang w:val="vi-VN"/>
        </w:rPr>
      </w:pPr>
      <w:r w:rsidRPr="004B6AD4">
        <w:rPr>
          <w:noProof/>
          <w:spacing w:val="-4"/>
          <w:lang w:val="vi-VN"/>
        </w:rPr>
        <w:t xml:space="preserve">- Tăng cường phối hợp giữa UBND huyện với </w:t>
      </w:r>
      <w:r w:rsidRPr="004B6AD4">
        <w:rPr>
          <w:noProof/>
          <w:spacing w:val="-4"/>
        </w:rPr>
        <w:t xml:space="preserve">TT </w:t>
      </w:r>
      <w:r w:rsidRPr="004B6AD4">
        <w:rPr>
          <w:noProof/>
          <w:spacing w:val="-4"/>
          <w:lang w:val="vi-VN"/>
        </w:rPr>
        <w:t xml:space="preserve">HĐND, Ủy ban MTTQ Việt Nam huyện và các đoàn thể tuyên truyền, vận động đoàn viên, hội viên, phát </w:t>
      </w:r>
      <w:r w:rsidRPr="004B6AD4">
        <w:rPr>
          <w:noProof/>
          <w:spacing w:val="-4"/>
        </w:rPr>
        <w:t>huy vai trò</w:t>
      </w:r>
      <w:r w:rsidRPr="004B6AD4">
        <w:rPr>
          <w:noProof/>
          <w:spacing w:val="-4"/>
          <w:lang w:val="vi-VN"/>
        </w:rPr>
        <w:t xml:space="preserve"> </w:t>
      </w:r>
      <w:r w:rsidRPr="004B6AD4">
        <w:rPr>
          <w:noProof/>
          <w:spacing w:val="-4"/>
        </w:rPr>
        <w:t xml:space="preserve">của </w:t>
      </w:r>
      <w:r w:rsidRPr="004B6AD4">
        <w:rPr>
          <w:noProof/>
          <w:spacing w:val="-4"/>
          <w:lang w:val="vi-VN"/>
        </w:rPr>
        <w:t xml:space="preserve">các tổ chức </w:t>
      </w:r>
      <w:r w:rsidRPr="004B6AD4">
        <w:rPr>
          <w:noProof/>
          <w:spacing w:val="-4"/>
        </w:rPr>
        <w:t xml:space="preserve">chính trị - </w:t>
      </w:r>
      <w:r w:rsidRPr="004B6AD4">
        <w:rPr>
          <w:noProof/>
          <w:spacing w:val="-4"/>
          <w:lang w:val="vi-VN"/>
        </w:rPr>
        <w:t>xã hội</w:t>
      </w:r>
      <w:r w:rsidRPr="004B6AD4">
        <w:rPr>
          <w:noProof/>
          <w:spacing w:val="-4"/>
        </w:rPr>
        <w:t>, đoàn thể</w:t>
      </w:r>
      <w:r w:rsidRPr="004B6AD4">
        <w:rPr>
          <w:noProof/>
          <w:spacing w:val="-4"/>
          <w:lang w:val="vi-VN"/>
        </w:rPr>
        <w:t xml:space="preserve"> trong mọi lĩnh vực, tạo sự đồng thuận xã hội, tăng cường khối đại đoàn kết </w:t>
      </w:r>
      <w:r w:rsidRPr="004B6AD4">
        <w:rPr>
          <w:noProof/>
          <w:spacing w:val="-4"/>
        </w:rPr>
        <w:t xml:space="preserve">cùng </w:t>
      </w:r>
      <w:r w:rsidRPr="004B6AD4">
        <w:rPr>
          <w:noProof/>
          <w:spacing w:val="-4"/>
          <w:lang w:val="vi-VN"/>
        </w:rPr>
        <w:t xml:space="preserve">thực hiện mục tiêu phát triển kinh tế - xã hội năm 2024 theo Nghị quyết của HĐND huyện và các giải pháp điều hành của UBND huyện. </w:t>
      </w:r>
    </w:p>
    <w:p w14:paraId="1154685E" w14:textId="77777777" w:rsidR="00D85005" w:rsidRPr="004B6AD4" w:rsidRDefault="00FC4842"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lang w:val="vi-VN"/>
        </w:rPr>
      </w:pPr>
      <w:r w:rsidRPr="004B6AD4">
        <w:rPr>
          <w:noProof/>
          <w:lang w:val="vi-VN"/>
        </w:rPr>
        <w:t xml:space="preserve">- Phát huy vai trò của Mặt trận Tổ quốc, các tổ chức </w:t>
      </w:r>
      <w:r w:rsidRPr="004B6AD4">
        <w:rPr>
          <w:noProof/>
        </w:rPr>
        <w:t>chính trị - xã hội</w:t>
      </w:r>
      <w:r w:rsidRPr="004B6AD4">
        <w:rPr>
          <w:noProof/>
          <w:lang w:val="vi-VN"/>
        </w:rPr>
        <w:t xml:space="preserve"> trong thực hiện </w:t>
      </w:r>
      <w:r w:rsidRPr="004B6AD4">
        <w:rPr>
          <w:noProof/>
        </w:rPr>
        <w:t xml:space="preserve">các chủ trương, chính sách lớn của </w:t>
      </w:r>
      <w:r w:rsidRPr="004B6AD4">
        <w:rPr>
          <w:noProof/>
          <w:lang w:val="vi-VN"/>
        </w:rPr>
        <w:t xml:space="preserve">các cấp, các ngành, </w:t>
      </w:r>
      <w:r w:rsidRPr="004B6AD4">
        <w:rPr>
          <w:noProof/>
        </w:rPr>
        <w:t xml:space="preserve">thực hiện các dự án trọng điểm của </w:t>
      </w:r>
      <w:r w:rsidRPr="004B6AD4">
        <w:rPr>
          <w:noProof/>
          <w:lang w:val="vi-VN"/>
        </w:rPr>
        <w:t>huyện</w:t>
      </w:r>
      <w:r w:rsidRPr="004B6AD4">
        <w:rPr>
          <w:noProof/>
        </w:rPr>
        <w:t xml:space="preserve"> và thực hiện các chương trình </w:t>
      </w:r>
      <w:r w:rsidRPr="004B6AD4">
        <w:rPr>
          <w:noProof/>
          <w:lang w:val="vi-VN"/>
        </w:rPr>
        <w:t xml:space="preserve">như: </w:t>
      </w:r>
      <w:r w:rsidRPr="004B6AD4">
        <w:rPr>
          <w:i/>
          <w:iCs/>
          <w:noProof/>
          <w:lang w:val="vi-VN"/>
        </w:rPr>
        <w:t>“Chung tay vì người nghèo - Không để ai bị bỏ lại phía sau”</w:t>
      </w:r>
      <w:r w:rsidRPr="004B6AD4">
        <w:rPr>
          <w:noProof/>
        </w:rPr>
        <w:t>,</w:t>
      </w:r>
      <w:r w:rsidRPr="004B6AD4">
        <w:rPr>
          <w:noProof/>
          <w:lang w:val="vi-VN"/>
        </w:rPr>
        <w:t xml:space="preserve"> cuộc vận động </w:t>
      </w:r>
      <w:r w:rsidRPr="004B6AD4">
        <w:rPr>
          <w:i/>
          <w:iCs/>
          <w:noProof/>
          <w:lang w:val="vi-VN"/>
        </w:rPr>
        <w:t>“Toàn dân đoàn kết xây dựng nông thôn mới, đô thị văn minh”</w:t>
      </w:r>
      <w:r w:rsidRPr="004B6AD4">
        <w:rPr>
          <w:noProof/>
        </w:rPr>
        <w:t>,</w:t>
      </w:r>
      <w:r w:rsidRPr="004B6AD4">
        <w:rPr>
          <w:noProof/>
          <w:lang w:val="vi-VN"/>
        </w:rPr>
        <w:t xml:space="preserve"> </w:t>
      </w:r>
      <w:r w:rsidRPr="004B6AD4">
        <w:rPr>
          <w:noProof/>
        </w:rPr>
        <w:t>đ</w:t>
      </w:r>
      <w:r w:rsidRPr="004B6AD4">
        <w:rPr>
          <w:noProof/>
          <w:lang w:val="vi-VN"/>
        </w:rPr>
        <w:t xml:space="preserve">ẩy mạnh các phong trào </w:t>
      </w:r>
      <w:r w:rsidRPr="004B6AD4">
        <w:rPr>
          <w:i/>
          <w:iCs/>
          <w:noProof/>
          <w:lang w:val="vi-VN"/>
        </w:rPr>
        <w:t>“Đền ơn đáp nghĩa”, “Uống nước nhớ nguồn”</w:t>
      </w:r>
      <w:r w:rsidRPr="004B6AD4">
        <w:rPr>
          <w:i/>
          <w:iCs/>
          <w:noProof/>
        </w:rPr>
        <w:t>, “Mái ấm nghĩa tình, an sinh xã hội”</w:t>
      </w:r>
      <w:r w:rsidRPr="004B6AD4">
        <w:rPr>
          <w:noProof/>
          <w:lang w:val="vi-VN"/>
        </w:rPr>
        <w:t>; quan tâm hỗ trợ đào tạo, bồi dưỡng thế hệ trẻ</w:t>
      </w:r>
      <w:r w:rsidRPr="004B6AD4">
        <w:rPr>
          <w:noProof/>
        </w:rPr>
        <w:t>,..</w:t>
      </w:r>
      <w:r w:rsidRPr="004B6AD4">
        <w:rPr>
          <w:noProof/>
          <w:lang w:val="vi-VN"/>
        </w:rPr>
        <w:t xml:space="preserve">. </w:t>
      </w:r>
    </w:p>
    <w:p w14:paraId="592C68C8" w14:textId="77777777" w:rsidR="00D85005" w:rsidRPr="004B6AD4" w:rsidRDefault="00FC4842"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spacing w:val="-2"/>
          <w:lang w:val="vi-VN"/>
        </w:rPr>
      </w:pPr>
      <w:r w:rsidRPr="004B6AD4">
        <w:rPr>
          <w:noProof/>
          <w:spacing w:val="-2"/>
          <w:lang w:val="vi-VN"/>
        </w:rPr>
        <w:t xml:space="preserve">- </w:t>
      </w:r>
      <w:r w:rsidRPr="004B6AD4">
        <w:rPr>
          <w:noProof/>
          <w:spacing w:val="-2"/>
        </w:rPr>
        <w:t>Tiếp tục đẩy mạnh</w:t>
      </w:r>
      <w:r w:rsidRPr="004B6AD4">
        <w:rPr>
          <w:noProof/>
          <w:spacing w:val="-2"/>
          <w:lang w:val="vi-VN"/>
        </w:rPr>
        <w:t xml:space="preserve"> công tác phối hợp giữa các cơ quan, ban ngành, đoàn thể huyện</w:t>
      </w:r>
      <w:r w:rsidRPr="004B6AD4">
        <w:rPr>
          <w:noProof/>
          <w:spacing w:val="-2"/>
        </w:rPr>
        <w:t xml:space="preserve"> với</w:t>
      </w:r>
      <w:r w:rsidRPr="004B6AD4">
        <w:rPr>
          <w:noProof/>
          <w:spacing w:val="-2"/>
          <w:lang w:val="vi-VN"/>
        </w:rPr>
        <w:t xml:space="preserve"> UBND các xã, thị trấn trong việc kiểm tra, theo dõi, giám sát nhằm nâng cao hiệu quả quá trình thực hiện chương trình giải pháp điều hành.</w:t>
      </w:r>
    </w:p>
    <w:p w14:paraId="22079447" w14:textId="77777777" w:rsidR="00D85005" w:rsidRPr="004B6AD4" w:rsidRDefault="00352658"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b/>
          <w:bCs/>
          <w:lang w:val="vi-VN"/>
        </w:rPr>
      </w:pPr>
      <w:r w:rsidRPr="004B6AD4">
        <w:rPr>
          <w:b/>
          <w:bCs/>
        </w:rPr>
        <w:t>III</w:t>
      </w:r>
      <w:r w:rsidRPr="004B6AD4">
        <w:rPr>
          <w:b/>
          <w:bCs/>
          <w:lang w:val="vi-VN"/>
        </w:rPr>
        <w:t>. Tổ chức thực hiện</w:t>
      </w:r>
    </w:p>
    <w:p w14:paraId="7E896374" w14:textId="57317D76" w:rsidR="00D85005" w:rsidRPr="004B6AD4" w:rsidRDefault="00352658"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lang w:val="vi-VN"/>
        </w:rPr>
      </w:pPr>
      <w:r w:rsidRPr="004B6AD4">
        <w:rPr>
          <w:b/>
          <w:bCs/>
          <w:noProof/>
          <w:lang w:val="vi-VN"/>
        </w:rPr>
        <w:t>1. T</w:t>
      </w:r>
      <w:r w:rsidR="005A62B9" w:rsidRPr="004B6AD4">
        <w:rPr>
          <w:b/>
          <w:bCs/>
          <w:noProof/>
          <w:lang w:val="vi-VN"/>
        </w:rPr>
        <w:t xml:space="preserve">hủ trưởng các cơ quan, đơn vị; </w:t>
      </w:r>
      <w:r w:rsidR="005A62B9" w:rsidRPr="004B6AD4">
        <w:rPr>
          <w:b/>
          <w:bCs/>
          <w:noProof/>
        </w:rPr>
        <w:t>C</w:t>
      </w:r>
      <w:r w:rsidRPr="004B6AD4">
        <w:rPr>
          <w:b/>
          <w:bCs/>
          <w:noProof/>
          <w:lang w:val="vi-VN"/>
        </w:rPr>
        <w:t>hủ tịch UBND các xã, thị trấn</w:t>
      </w:r>
      <w:r w:rsidR="000B781F" w:rsidRPr="004B6AD4">
        <w:rPr>
          <w:b/>
          <w:bCs/>
          <w:noProof/>
        </w:rPr>
        <w:t>:</w:t>
      </w:r>
      <w:r w:rsidRPr="004B6AD4">
        <w:rPr>
          <w:b/>
          <w:bCs/>
          <w:noProof/>
          <w:lang w:val="vi-VN"/>
        </w:rPr>
        <w:t xml:space="preserve"> </w:t>
      </w:r>
      <w:r w:rsidR="000B781F" w:rsidRPr="004B6AD4">
        <w:rPr>
          <w:noProof/>
        </w:rPr>
        <w:t>T</w:t>
      </w:r>
      <w:r w:rsidRPr="004B6AD4">
        <w:rPr>
          <w:noProof/>
          <w:lang w:val="vi-VN"/>
        </w:rPr>
        <w:t xml:space="preserve">heo chức năng, nhiệm vụ được giao, thống nhất quán triệt phương châm phát huy tối đa các mặt tích cực đã làm được trong năm 2023, nghiêm túc triển khai thực hiện nhanh hơn, hiệu quả hơn, thiết thực hơn và toàn diện hơn các nhiệm vụ, giải pháp đã được đề ra tại các </w:t>
      </w:r>
      <w:r w:rsidR="000B781F" w:rsidRPr="004B6AD4">
        <w:rPr>
          <w:noProof/>
        </w:rPr>
        <w:t>N</w:t>
      </w:r>
      <w:r w:rsidR="005A62B9" w:rsidRPr="004B6AD4">
        <w:rPr>
          <w:noProof/>
          <w:lang w:val="vi-VN"/>
        </w:rPr>
        <w:t xml:space="preserve">ghị quyết của </w:t>
      </w:r>
      <w:r w:rsidR="005A62B9" w:rsidRPr="004B6AD4">
        <w:rPr>
          <w:noProof/>
        </w:rPr>
        <w:t>H</w:t>
      </w:r>
      <w:r w:rsidRPr="004B6AD4">
        <w:rPr>
          <w:noProof/>
          <w:lang w:val="vi-VN"/>
        </w:rPr>
        <w:t xml:space="preserve">uyện ủy, </w:t>
      </w:r>
      <w:r w:rsidR="000B781F" w:rsidRPr="004B6AD4">
        <w:rPr>
          <w:noProof/>
        </w:rPr>
        <w:t>N</w:t>
      </w:r>
      <w:r w:rsidRPr="004B6AD4">
        <w:rPr>
          <w:noProof/>
          <w:lang w:val="vi-VN"/>
        </w:rPr>
        <w:t>ghị quyết của HĐND huyện và Chương trình, giải pháp chỉ đạo điều hành năm 2024; trực tiếp chịu trách nhiệm thực hiện nhiệm vụ sau:</w:t>
      </w:r>
    </w:p>
    <w:p w14:paraId="3987BBD1" w14:textId="77777777" w:rsidR="00D85005" w:rsidRPr="004B6AD4" w:rsidRDefault="00352658"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lang w:val="vi-VN"/>
        </w:rPr>
      </w:pPr>
      <w:r w:rsidRPr="004B6AD4">
        <w:rPr>
          <w:b/>
          <w:bCs/>
          <w:noProof/>
        </w:rPr>
        <w:t>1.1.</w:t>
      </w:r>
      <w:r w:rsidRPr="004B6AD4">
        <w:rPr>
          <w:noProof/>
        </w:rPr>
        <w:t xml:space="preserve"> </w:t>
      </w:r>
      <w:r w:rsidRPr="004B6AD4">
        <w:rPr>
          <w:noProof/>
          <w:lang w:val="vi-VN"/>
        </w:rPr>
        <w:t>Thủ trưởng các cơ quan, đơn vị</w:t>
      </w:r>
      <w:r w:rsidRPr="004B6AD4">
        <w:rPr>
          <w:noProof/>
        </w:rPr>
        <w:t xml:space="preserve"> theo chức năng, nhiệm vụ được giao xây dựng Kế hoạch thực hiện các mục tiêu cụ thể, chi tiết đối với các lĩnh vực thuộc phạm vi, trách nhiệm của ngành, cơ quan, đơn vị mình theo các nhiệm vụ được giao tại các Phục lục kèm theo Chương trình này. Thường xuyên theo dõi, đánh giá rà soát để linh hoạt điều chỉnh phấn đấu thực hiện hoàn thành các mục tiêu, nhiệm vụ được giao.</w:t>
      </w:r>
    </w:p>
    <w:p w14:paraId="0E2A9C17" w14:textId="20A6EFE9" w:rsidR="00D85005" w:rsidRPr="004B6AD4" w:rsidRDefault="00352658"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lang w:val="vi-VN"/>
        </w:rPr>
      </w:pPr>
      <w:r w:rsidRPr="004B6AD4">
        <w:rPr>
          <w:b/>
          <w:bCs/>
          <w:noProof/>
          <w:lang w:val="vi-VN"/>
        </w:rPr>
        <w:t>1.</w:t>
      </w:r>
      <w:r w:rsidRPr="004B6AD4">
        <w:rPr>
          <w:b/>
          <w:bCs/>
          <w:noProof/>
        </w:rPr>
        <w:t>2</w:t>
      </w:r>
      <w:r w:rsidRPr="004B6AD4">
        <w:rPr>
          <w:b/>
          <w:bCs/>
          <w:noProof/>
          <w:lang w:val="vi-VN"/>
        </w:rPr>
        <w:t>.</w:t>
      </w:r>
      <w:r w:rsidRPr="004B6AD4">
        <w:rPr>
          <w:noProof/>
          <w:lang w:val="vi-VN"/>
        </w:rPr>
        <w:t xml:space="preserve"> Trên cơ sở các nhiệm vụ trọng tâm của Chương trình chỉ đạo</w:t>
      </w:r>
      <w:r w:rsidR="005A62B9" w:rsidRPr="004B6AD4">
        <w:rPr>
          <w:noProof/>
        </w:rPr>
        <w:t>,</w:t>
      </w:r>
      <w:r w:rsidRPr="004B6AD4">
        <w:rPr>
          <w:noProof/>
          <w:lang w:val="vi-VN"/>
        </w:rPr>
        <w:t xml:space="preserve"> điều hành của UBND huyện, xây dựng chương trình công tác năm 2024 của cơ quan, đơn vị </w:t>
      </w:r>
      <w:r w:rsidRPr="004B6AD4">
        <w:rPr>
          <w:b/>
          <w:bCs/>
          <w:noProof/>
        </w:rPr>
        <w:t>hoàn thành</w:t>
      </w:r>
      <w:r w:rsidRPr="004B6AD4">
        <w:rPr>
          <w:b/>
          <w:bCs/>
          <w:noProof/>
          <w:lang w:val="vi-VN"/>
        </w:rPr>
        <w:t xml:space="preserve"> trước ngày 2</w:t>
      </w:r>
      <w:r w:rsidR="00927740" w:rsidRPr="004B6AD4">
        <w:rPr>
          <w:b/>
          <w:bCs/>
          <w:noProof/>
        </w:rPr>
        <w:t>5</w:t>
      </w:r>
      <w:r w:rsidRPr="004B6AD4">
        <w:rPr>
          <w:b/>
          <w:bCs/>
          <w:noProof/>
          <w:lang w:val="vi-VN"/>
        </w:rPr>
        <w:t>/01/2024</w:t>
      </w:r>
      <w:r w:rsidRPr="004B6AD4">
        <w:rPr>
          <w:noProof/>
          <w:lang w:val="vi-VN"/>
        </w:rPr>
        <w:t xml:space="preserve">, trong đó xác định rõ mục tiêu, nhiệm vụ, tiến độ thực hiện, đơn vị chủ trì, đăng ký đưa vào Chương trình công tác của UBND huyện năm 2024, gửi Phòng Tài chính - Kế hoạch tổng hợp, báo cáo UBND huyện tại phiên họp UBND huyện </w:t>
      </w:r>
      <w:r w:rsidRPr="004B6AD4">
        <w:rPr>
          <w:noProof/>
        </w:rPr>
        <w:t>gần nhất</w:t>
      </w:r>
      <w:r w:rsidRPr="004B6AD4">
        <w:rPr>
          <w:noProof/>
          <w:lang w:val="vi-VN"/>
        </w:rPr>
        <w:t>.</w:t>
      </w:r>
    </w:p>
    <w:p w14:paraId="3C75897C" w14:textId="77777777" w:rsidR="00D85005" w:rsidRPr="004B6AD4" w:rsidRDefault="00352658"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lang w:val="vi-VN"/>
        </w:rPr>
      </w:pPr>
      <w:r w:rsidRPr="004B6AD4">
        <w:rPr>
          <w:b/>
          <w:bCs/>
          <w:noProof/>
          <w:lang w:val="vi-VN"/>
        </w:rPr>
        <w:t>1.</w:t>
      </w:r>
      <w:r w:rsidRPr="004B6AD4">
        <w:rPr>
          <w:b/>
          <w:bCs/>
          <w:noProof/>
        </w:rPr>
        <w:t>3</w:t>
      </w:r>
      <w:r w:rsidRPr="004B6AD4">
        <w:rPr>
          <w:b/>
          <w:bCs/>
          <w:noProof/>
          <w:lang w:val="vi-VN"/>
        </w:rPr>
        <w:t>.</w:t>
      </w:r>
      <w:r w:rsidRPr="004B6AD4">
        <w:rPr>
          <w:noProof/>
          <w:lang w:val="vi-VN"/>
        </w:rPr>
        <w:t xml:space="preserve"> Tập trung, chủ động chỉ đạo, điều hành thực hiện có hiệu quả các nhiệm vụ, giải pháp đã nêu trong Chương trình, chủ trương, chính sách của Đảng, Nhà nước và chịu trách nhiệm trước UBND huyện, Chủ tịch UBND huyện về việc triển khai thực hiện Chương trình trong lĩnh vực, địa bàn và theo chức năng, nhiệm vụ được giao.</w:t>
      </w:r>
    </w:p>
    <w:p w14:paraId="363B74ED" w14:textId="2A416E7C" w:rsidR="00D85005" w:rsidRPr="004B6AD4" w:rsidRDefault="00352658"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spacing w:val="-4"/>
          <w:lang w:val="vi-VN"/>
        </w:rPr>
      </w:pPr>
      <w:r w:rsidRPr="004B6AD4">
        <w:rPr>
          <w:b/>
          <w:bCs/>
          <w:noProof/>
          <w:spacing w:val="-4"/>
          <w:lang w:val="vi-VN"/>
        </w:rPr>
        <w:t>1.</w:t>
      </w:r>
      <w:r w:rsidRPr="004B6AD4">
        <w:rPr>
          <w:b/>
          <w:bCs/>
          <w:noProof/>
          <w:spacing w:val="-4"/>
        </w:rPr>
        <w:t>4</w:t>
      </w:r>
      <w:r w:rsidRPr="004B6AD4">
        <w:rPr>
          <w:b/>
          <w:bCs/>
          <w:noProof/>
          <w:spacing w:val="-4"/>
          <w:lang w:val="vi-VN"/>
        </w:rPr>
        <w:t>.</w:t>
      </w:r>
      <w:r w:rsidRPr="004B6AD4">
        <w:rPr>
          <w:noProof/>
          <w:spacing w:val="-4"/>
          <w:lang w:val="vi-VN"/>
        </w:rPr>
        <w:t xml:space="preserve"> Thường xuyên kiểm tra, giám sát tiến độ và kết quả thực hiện chương </w:t>
      </w:r>
      <w:r w:rsidRPr="004B6AD4">
        <w:rPr>
          <w:noProof/>
          <w:spacing w:val="-4"/>
        </w:rPr>
        <w:t xml:space="preserve"> </w:t>
      </w:r>
      <w:r w:rsidRPr="004B6AD4">
        <w:rPr>
          <w:noProof/>
          <w:spacing w:val="-4"/>
          <w:lang w:val="vi-VN"/>
        </w:rPr>
        <w:t>trình, đề án, kế hoạch hành động đã đề ra; tổ chức giao ban hàng tháng/quý tình hình thực hiện Chương trình, chủ động xử lý theo thẩm quyền hoặc đề xuất cấp có thẩm quyền các giải pháp nhằm xử lý kịp thời đối với những vấn đề phát sinh.</w:t>
      </w:r>
    </w:p>
    <w:p w14:paraId="0ADC1869" w14:textId="77777777" w:rsidR="00D85005" w:rsidRPr="004B6AD4" w:rsidRDefault="00352658"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lang w:val="vi-VN"/>
        </w:rPr>
      </w:pPr>
      <w:r w:rsidRPr="004B6AD4">
        <w:rPr>
          <w:b/>
          <w:bCs/>
          <w:noProof/>
          <w:lang w:val="vi-VN"/>
        </w:rPr>
        <w:t>1.</w:t>
      </w:r>
      <w:r w:rsidRPr="004B6AD4">
        <w:rPr>
          <w:b/>
          <w:bCs/>
          <w:noProof/>
        </w:rPr>
        <w:t>5</w:t>
      </w:r>
      <w:r w:rsidRPr="004B6AD4">
        <w:rPr>
          <w:b/>
          <w:bCs/>
          <w:noProof/>
          <w:lang w:val="vi-VN"/>
        </w:rPr>
        <w:t>.</w:t>
      </w:r>
      <w:r w:rsidRPr="004B6AD4">
        <w:rPr>
          <w:noProof/>
          <w:lang w:val="vi-VN"/>
        </w:rPr>
        <w:t xml:space="preserve"> Báo cáo, đánh giá tình hình thực hiện Chương trình </w:t>
      </w:r>
      <w:r w:rsidRPr="004B6AD4">
        <w:rPr>
          <w:noProof/>
        </w:rPr>
        <w:t xml:space="preserve">hàng tháng (trước ngày </w:t>
      </w:r>
      <w:r w:rsidRPr="004B6AD4">
        <w:rPr>
          <w:noProof/>
          <w:lang w:val="vi-VN"/>
        </w:rPr>
        <w:t>10</w:t>
      </w:r>
      <w:r w:rsidRPr="004B6AD4">
        <w:rPr>
          <w:noProof/>
        </w:rPr>
        <w:t xml:space="preserve"> hàng tháng), </w:t>
      </w:r>
      <w:r w:rsidRPr="004B6AD4">
        <w:rPr>
          <w:noProof/>
          <w:lang w:val="vi-VN"/>
        </w:rPr>
        <w:t xml:space="preserve">hàng quý, gửi Phòng Tài chính - Kế hoạch trước ngày 15 tháng cuối quý để tổng hợp, tham mưu cho UBND huyện </w:t>
      </w:r>
      <w:r w:rsidRPr="004B6AD4">
        <w:rPr>
          <w:noProof/>
        </w:rPr>
        <w:t xml:space="preserve">để phục vụ công tác chỉ đạo, điều hành và </w:t>
      </w:r>
      <w:r w:rsidRPr="004B6AD4">
        <w:rPr>
          <w:noProof/>
          <w:lang w:val="vi-VN"/>
        </w:rPr>
        <w:t>báo cáo UBND tỉnh.</w:t>
      </w:r>
    </w:p>
    <w:p w14:paraId="7ADF9D23" w14:textId="57C1B883" w:rsidR="00D85005" w:rsidRPr="004B6AD4" w:rsidRDefault="00352658"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lang w:val="vi-VN"/>
        </w:rPr>
      </w:pPr>
      <w:r w:rsidRPr="004B6AD4">
        <w:rPr>
          <w:b/>
          <w:bCs/>
          <w:noProof/>
          <w:lang w:val="vi-VN"/>
        </w:rPr>
        <w:t>1.</w:t>
      </w:r>
      <w:r w:rsidRPr="004B6AD4">
        <w:rPr>
          <w:b/>
          <w:bCs/>
          <w:noProof/>
        </w:rPr>
        <w:t>6</w:t>
      </w:r>
      <w:r w:rsidRPr="004B6AD4">
        <w:rPr>
          <w:b/>
          <w:bCs/>
          <w:noProof/>
          <w:lang w:val="vi-VN"/>
        </w:rPr>
        <w:t>.</w:t>
      </w:r>
      <w:r w:rsidRPr="004B6AD4">
        <w:rPr>
          <w:noProof/>
          <w:lang w:val="vi-VN"/>
        </w:rPr>
        <w:t xml:space="preserve"> Tổng kết, đánh giá tình hình thực hiện Chương trình này trong phạm vi chức năng, nhiệm vụ được giao, báo cáo Chủ tịch UBND huyện và gửi Phòng Tài chính - Kế hoạch tổng hợp </w:t>
      </w:r>
      <w:r w:rsidRPr="004B6AD4">
        <w:rPr>
          <w:b/>
          <w:bCs/>
          <w:noProof/>
          <w:lang w:val="vi-VN"/>
        </w:rPr>
        <w:t xml:space="preserve">trước ngày </w:t>
      </w:r>
      <w:r w:rsidR="002B6A82" w:rsidRPr="004B6AD4">
        <w:rPr>
          <w:b/>
          <w:bCs/>
          <w:noProof/>
        </w:rPr>
        <w:t>15</w:t>
      </w:r>
      <w:r w:rsidRPr="004B6AD4">
        <w:rPr>
          <w:b/>
          <w:bCs/>
          <w:noProof/>
          <w:lang w:val="vi-VN"/>
        </w:rPr>
        <w:t>/11/2024</w:t>
      </w:r>
      <w:r w:rsidRPr="004B6AD4">
        <w:rPr>
          <w:noProof/>
          <w:lang w:val="vi-VN"/>
        </w:rPr>
        <w:t xml:space="preserve"> để tổng hợp, báo cáo UBND huyện tại phiên họp UBND huyện tháng 12/2024.</w:t>
      </w:r>
    </w:p>
    <w:p w14:paraId="76AB5563" w14:textId="7AE70299" w:rsidR="00D85005" w:rsidRPr="004B6AD4" w:rsidRDefault="00352658"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spacing w:val="-4"/>
          <w:lang w:val="vi-VN"/>
        </w:rPr>
      </w:pPr>
      <w:r w:rsidRPr="004B6AD4">
        <w:rPr>
          <w:b/>
          <w:bCs/>
          <w:noProof/>
          <w:spacing w:val="-4"/>
        </w:rPr>
        <w:t>2.</w:t>
      </w:r>
      <w:r w:rsidRPr="004B6AD4">
        <w:rPr>
          <w:b/>
          <w:bCs/>
          <w:noProof/>
          <w:spacing w:val="-4"/>
          <w:lang w:val="vi-VN"/>
        </w:rPr>
        <w:t xml:space="preserve"> Chi </w:t>
      </w:r>
      <w:r w:rsidRPr="004B6AD4">
        <w:rPr>
          <w:b/>
          <w:bCs/>
          <w:spacing w:val="-4"/>
        </w:rPr>
        <w:t xml:space="preserve">Cục Thống kê </w:t>
      </w:r>
      <w:r w:rsidRPr="004B6AD4">
        <w:rPr>
          <w:b/>
          <w:bCs/>
          <w:spacing w:val="-4"/>
          <w:lang w:val="vi-VN"/>
        </w:rPr>
        <w:t>huyện</w:t>
      </w:r>
      <w:r w:rsidRPr="004B6AD4">
        <w:rPr>
          <w:b/>
          <w:bCs/>
          <w:spacing w:val="-4"/>
        </w:rPr>
        <w:t xml:space="preserve"> chủ động phối hợp với các </w:t>
      </w:r>
      <w:r w:rsidRPr="004B6AD4">
        <w:rPr>
          <w:b/>
          <w:bCs/>
          <w:spacing w:val="-4"/>
          <w:lang w:val="vi-VN"/>
        </w:rPr>
        <w:t>cơ quan, đơn vị</w:t>
      </w:r>
      <w:r w:rsidRPr="004B6AD4">
        <w:rPr>
          <w:b/>
          <w:bCs/>
          <w:spacing w:val="-4"/>
        </w:rPr>
        <w:t xml:space="preserve">, </w:t>
      </w:r>
      <w:r w:rsidRPr="004B6AD4">
        <w:rPr>
          <w:b/>
          <w:bCs/>
          <w:spacing w:val="-4"/>
          <w:lang w:val="vi-VN"/>
        </w:rPr>
        <w:t>UBND các xã, thị trấn</w:t>
      </w:r>
      <w:r w:rsidRPr="004B6AD4">
        <w:rPr>
          <w:spacing w:val="-4"/>
        </w:rPr>
        <w:t xml:space="preserve">: </w:t>
      </w:r>
      <w:r w:rsidR="002B6A82" w:rsidRPr="004B6AD4">
        <w:rPr>
          <w:spacing w:val="-4"/>
        </w:rPr>
        <w:t>T</w:t>
      </w:r>
      <w:r w:rsidRPr="004B6AD4">
        <w:rPr>
          <w:spacing w:val="-4"/>
        </w:rPr>
        <w:t xml:space="preserve">ổng hợp đầy đủ, cung cấp kịp thời thông tin, số liệu của địa phương cho Cục Thống kê </w:t>
      </w:r>
      <w:r w:rsidRPr="004B6AD4">
        <w:rPr>
          <w:spacing w:val="-4"/>
          <w:lang w:val="vi-VN"/>
        </w:rPr>
        <w:t xml:space="preserve">tỉnh </w:t>
      </w:r>
      <w:r w:rsidRPr="004B6AD4">
        <w:rPr>
          <w:spacing w:val="-4"/>
        </w:rPr>
        <w:t xml:space="preserve">đảm bảo số liệu phản ánh đúng thực trạng phát triển của </w:t>
      </w:r>
      <w:r w:rsidRPr="004B6AD4">
        <w:rPr>
          <w:spacing w:val="-4"/>
          <w:lang w:val="vi-VN"/>
        </w:rPr>
        <w:t>huyện</w:t>
      </w:r>
      <w:r w:rsidRPr="004B6AD4">
        <w:rPr>
          <w:spacing w:val="-4"/>
        </w:rPr>
        <w:t xml:space="preserve">, tình hình kinh tế - xã hội trên địa bàn; đồng thời phối hợp chặt chẽ với các </w:t>
      </w:r>
      <w:r w:rsidRPr="004B6AD4">
        <w:rPr>
          <w:spacing w:val="-4"/>
          <w:lang w:val="vi-VN"/>
        </w:rPr>
        <w:t xml:space="preserve">cơ quan, đơn vị và UBND các xã, thị trấn </w:t>
      </w:r>
      <w:r w:rsidRPr="004B6AD4">
        <w:rPr>
          <w:spacing w:val="-4"/>
        </w:rPr>
        <w:t>và các cơ quan, đơn vị liên quan trong công tác dự báo, đánh giá tình hình, cung cấp số liệu để phân tích, kịp thời điều chỉnh các chỉ tiêu thực hiện cho phù hợp của địa phương.</w:t>
      </w:r>
    </w:p>
    <w:p w14:paraId="11E1B186" w14:textId="4F47A93E" w:rsidR="002B6A82" w:rsidRPr="004B6AD4" w:rsidRDefault="00352658"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rPr>
      </w:pPr>
      <w:r w:rsidRPr="004B6AD4">
        <w:rPr>
          <w:b/>
          <w:bCs/>
          <w:noProof/>
        </w:rPr>
        <w:t>3</w:t>
      </w:r>
      <w:r w:rsidRPr="004B6AD4">
        <w:rPr>
          <w:b/>
          <w:bCs/>
          <w:noProof/>
          <w:lang w:val="vi-VN"/>
        </w:rPr>
        <w:t>. Phòng Tài chính - Kế hoạch</w:t>
      </w:r>
      <w:r w:rsidR="00610BF8" w:rsidRPr="004B6AD4">
        <w:rPr>
          <w:b/>
          <w:bCs/>
          <w:noProof/>
        </w:rPr>
        <w:t xml:space="preserve"> huyện</w:t>
      </w:r>
      <w:r w:rsidRPr="004B6AD4">
        <w:rPr>
          <w:b/>
          <w:noProof/>
        </w:rPr>
        <w:t>:</w:t>
      </w:r>
      <w:r w:rsidRPr="004B6AD4">
        <w:rPr>
          <w:noProof/>
          <w:lang w:val="vi-VN"/>
        </w:rPr>
        <w:t xml:space="preserve"> </w:t>
      </w:r>
      <w:r w:rsidRPr="004B6AD4">
        <w:rPr>
          <w:noProof/>
        </w:rPr>
        <w:t>C</w:t>
      </w:r>
      <w:r w:rsidRPr="004B6AD4">
        <w:rPr>
          <w:noProof/>
          <w:lang w:val="vi-VN"/>
        </w:rPr>
        <w:t>hủ trì, phối hợp với Văn phòng HĐND&amp;UBND huyện</w:t>
      </w:r>
      <w:r w:rsidRPr="004B6AD4">
        <w:rPr>
          <w:noProof/>
        </w:rPr>
        <w:t xml:space="preserve">, </w:t>
      </w:r>
      <w:r w:rsidRPr="004B6AD4">
        <w:rPr>
          <w:noProof/>
          <w:lang w:val="vi-VN"/>
        </w:rPr>
        <w:t xml:space="preserve">Chi </w:t>
      </w:r>
      <w:r w:rsidRPr="004B6AD4">
        <w:rPr>
          <w:noProof/>
        </w:rPr>
        <w:t xml:space="preserve">Cục Thống kê </w:t>
      </w:r>
      <w:r w:rsidRPr="004B6AD4">
        <w:rPr>
          <w:noProof/>
          <w:lang w:val="vi-VN"/>
        </w:rPr>
        <w:t>và các cơ quan</w:t>
      </w:r>
      <w:r w:rsidRPr="004B6AD4">
        <w:rPr>
          <w:noProof/>
        </w:rPr>
        <w:t>, đơn vị liên quan</w:t>
      </w:r>
      <w:r w:rsidRPr="004B6AD4">
        <w:rPr>
          <w:noProof/>
          <w:lang w:val="vi-VN"/>
        </w:rPr>
        <w:t xml:space="preserve"> đôn đốc, theo dõi, kiểm tra</w:t>
      </w:r>
      <w:r w:rsidRPr="004B6AD4">
        <w:rPr>
          <w:noProof/>
        </w:rPr>
        <w:t>,</w:t>
      </w:r>
      <w:r w:rsidRPr="004B6AD4">
        <w:rPr>
          <w:noProof/>
          <w:lang w:val="vi-VN"/>
        </w:rPr>
        <w:t xml:space="preserve"> </w:t>
      </w:r>
      <w:r w:rsidRPr="004B6AD4">
        <w:rPr>
          <w:noProof/>
        </w:rPr>
        <w:t xml:space="preserve">nắm chắc diễn biến </w:t>
      </w:r>
      <w:r w:rsidRPr="004B6AD4">
        <w:rPr>
          <w:noProof/>
          <w:lang w:val="vi-VN"/>
        </w:rPr>
        <w:t>tình hình</w:t>
      </w:r>
      <w:r w:rsidRPr="004B6AD4">
        <w:rPr>
          <w:noProof/>
        </w:rPr>
        <w:t xml:space="preserve"> kinh tế - xã hội</w:t>
      </w:r>
      <w:r w:rsidRPr="004B6AD4">
        <w:rPr>
          <w:noProof/>
          <w:lang w:val="vi-VN"/>
        </w:rPr>
        <w:t xml:space="preserve">, </w:t>
      </w:r>
      <w:r w:rsidRPr="004B6AD4">
        <w:rPr>
          <w:noProof/>
        </w:rPr>
        <w:t xml:space="preserve">nâng cao năng lực dự báo, kịp thời bổ sung nhiệm vụ, giải pháp chỉ đạo điều hành, </w:t>
      </w:r>
      <w:r w:rsidRPr="004B6AD4">
        <w:rPr>
          <w:noProof/>
          <w:lang w:val="vi-VN"/>
        </w:rPr>
        <w:t>nâng cao</w:t>
      </w:r>
      <w:r w:rsidRPr="004B6AD4">
        <w:rPr>
          <w:noProof/>
        </w:rPr>
        <w:t xml:space="preserve"> </w:t>
      </w:r>
      <w:r w:rsidRPr="004B6AD4">
        <w:rPr>
          <w:noProof/>
          <w:lang w:val="vi-VN"/>
        </w:rPr>
        <w:t>khả năng thích ứng</w:t>
      </w:r>
      <w:r w:rsidRPr="004B6AD4">
        <w:rPr>
          <w:noProof/>
        </w:rPr>
        <w:t xml:space="preserve">, </w:t>
      </w:r>
      <w:r w:rsidRPr="004B6AD4">
        <w:rPr>
          <w:noProof/>
          <w:lang w:val="vi-VN"/>
        </w:rPr>
        <w:t xml:space="preserve">tận dụng </w:t>
      </w:r>
      <w:r w:rsidRPr="004B6AD4">
        <w:rPr>
          <w:noProof/>
        </w:rPr>
        <w:t xml:space="preserve">tốt </w:t>
      </w:r>
      <w:r w:rsidRPr="004B6AD4">
        <w:rPr>
          <w:noProof/>
          <w:lang w:val="vi-VN"/>
        </w:rPr>
        <w:t>mọi cơ hội</w:t>
      </w:r>
      <w:r w:rsidRPr="004B6AD4">
        <w:rPr>
          <w:noProof/>
        </w:rPr>
        <w:t xml:space="preserve"> để phát triển; định kỳ</w:t>
      </w:r>
      <w:r w:rsidRPr="004B6AD4">
        <w:rPr>
          <w:noProof/>
          <w:lang w:val="vi-VN"/>
        </w:rPr>
        <w:t xml:space="preserve"> tổng hợp, báo cáo tình hình thực hiện Chương trình này tại các phiên họp thường kỳ của UBND huyện, kịp thời báo cáo UBND huyện những vấn đề phát sinh trong quá trình thực hiện Chương trình</w:t>
      </w:r>
      <w:r w:rsidRPr="004B6AD4">
        <w:rPr>
          <w:noProof/>
        </w:rPr>
        <w:t xml:space="preserve">. </w:t>
      </w:r>
    </w:p>
    <w:p w14:paraId="3F81D3BE" w14:textId="0B34829F" w:rsidR="00352658" w:rsidRPr="004B6AD4" w:rsidRDefault="00352658" w:rsidP="00EF353F">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ind w:firstLine="720"/>
        <w:jc w:val="both"/>
        <w:rPr>
          <w:noProof/>
        </w:rPr>
      </w:pPr>
      <w:r w:rsidRPr="004B6AD4">
        <w:rPr>
          <w:b/>
          <w:bCs/>
          <w:noProof/>
        </w:rPr>
        <w:t>4</w:t>
      </w:r>
      <w:r w:rsidRPr="004B6AD4">
        <w:rPr>
          <w:b/>
          <w:bCs/>
          <w:noProof/>
          <w:lang w:val="vi-VN"/>
        </w:rPr>
        <w:t>. Phòng Văn hóa và Thông tin; Trung tâm Văn hóa truyền thanh - Truyền hình</w:t>
      </w:r>
      <w:r w:rsidR="00610BF8" w:rsidRPr="004B6AD4">
        <w:rPr>
          <w:b/>
          <w:bCs/>
          <w:noProof/>
        </w:rPr>
        <w:t xml:space="preserve"> huyện</w:t>
      </w:r>
      <w:r w:rsidRPr="004B6AD4">
        <w:rPr>
          <w:b/>
          <w:noProof/>
        </w:rPr>
        <w:t>:</w:t>
      </w:r>
      <w:r w:rsidRPr="004B6AD4">
        <w:rPr>
          <w:noProof/>
          <w:lang w:val="vi-VN"/>
        </w:rPr>
        <w:t xml:space="preserve"> </w:t>
      </w:r>
      <w:r w:rsidRPr="004B6AD4">
        <w:rPr>
          <w:noProof/>
        </w:rPr>
        <w:t>C</w:t>
      </w:r>
      <w:r w:rsidRPr="004B6AD4">
        <w:rPr>
          <w:noProof/>
          <w:lang w:val="vi-VN"/>
        </w:rPr>
        <w:t>hủ trì, phối hợp với Ban Tuyên giáo Huyện ủy; các cơ quan, ban ngành, đoàn thể huyện và UBND các xã, thị trấn tổ chức phổ biến, tuyên truyền rộng rãi Chương trình này đến cán bộ, công chức, viên chức và Nhân dân để thống nhất</w:t>
      </w:r>
      <w:r w:rsidRPr="004B6AD4">
        <w:rPr>
          <w:noProof/>
        </w:rPr>
        <w:t xml:space="preserve"> </w:t>
      </w:r>
      <w:r w:rsidRPr="004B6AD4">
        <w:rPr>
          <w:noProof/>
          <w:lang w:val="vi-VN"/>
        </w:rPr>
        <w:t xml:space="preserve">trong tổ chức thực hiện./.  </w:t>
      </w:r>
    </w:p>
    <w:sectPr w:rsidR="00352658" w:rsidRPr="004B6AD4" w:rsidSect="00AF4960">
      <w:headerReference w:type="default" r:id="rId10"/>
      <w:footerReference w:type="even" r:id="rId11"/>
      <w:footerReference w:type="default" r:id="rId12"/>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C15F0" w14:textId="77777777" w:rsidR="00F7395E" w:rsidRDefault="00F7395E">
      <w:r>
        <w:separator/>
      </w:r>
    </w:p>
  </w:endnote>
  <w:endnote w:type="continuationSeparator" w:id="0">
    <w:p w14:paraId="799AB4F5" w14:textId="77777777" w:rsidR="00F7395E" w:rsidRDefault="00F7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Yu Gothic UI"/>
    <w:charset w:val="00"/>
    <w:family w:val="auto"/>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1A42A" w14:textId="77777777" w:rsidR="00FC56B1" w:rsidRDefault="00FC56B1" w:rsidP="008154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83B14E" w14:textId="77777777" w:rsidR="00FC56B1" w:rsidRDefault="00FC56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451E0" w14:textId="77777777" w:rsidR="00FC56B1" w:rsidRDefault="00FC56B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CE4A6" w14:textId="77777777" w:rsidR="00F7395E" w:rsidRDefault="00F7395E">
      <w:r>
        <w:separator/>
      </w:r>
    </w:p>
  </w:footnote>
  <w:footnote w:type="continuationSeparator" w:id="0">
    <w:p w14:paraId="23A3FD59" w14:textId="77777777" w:rsidR="00F7395E" w:rsidRDefault="00F7395E">
      <w:r>
        <w:continuationSeparator/>
      </w:r>
    </w:p>
  </w:footnote>
  <w:footnote w:id="1">
    <w:p w14:paraId="3A236EB2" w14:textId="22D03783" w:rsidR="00FC56B1" w:rsidRPr="004535DD" w:rsidRDefault="00FC56B1" w:rsidP="00382F5B">
      <w:pPr>
        <w:pStyle w:val="FootnoteText"/>
        <w:ind w:firstLine="720"/>
        <w:jc w:val="both"/>
        <w:rPr>
          <w:spacing w:val="-4"/>
          <w:lang w:val="en-US"/>
        </w:rPr>
      </w:pPr>
      <w:r w:rsidRPr="004535DD">
        <w:rPr>
          <w:rStyle w:val="FootnoteReference"/>
          <w:spacing w:val="-4"/>
        </w:rPr>
        <w:footnoteRef/>
      </w:r>
      <w:r w:rsidRPr="004535DD">
        <w:rPr>
          <w:spacing w:val="-4"/>
          <w:szCs w:val="28"/>
          <w:lang w:val="nl-NL"/>
        </w:rPr>
        <w:t>Quyết định số 31/2018/QĐ-UBND ngày 10/8/2018; Quyết định số 36/2018/QĐ-UBND ngày 09/10/2018; Quyết định số 44/2019/QĐ-UBND ngày 20/12/2019, Quyết định số 45/2019/QĐ-UBND ngày 20/12/2019; Quyết định số 50/2019/QĐ-UBND ngày 27/12/2019; Quyết định số 05/2021/QĐ-UBND ngày 11/3/2021; Quyết định số 08/2021/QĐ-UBND ngày 13/4/2021 của UBND tỉnh.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305184"/>
      <w:docPartObj>
        <w:docPartGallery w:val="Page Numbers (Top of Page)"/>
        <w:docPartUnique/>
      </w:docPartObj>
    </w:sdtPr>
    <w:sdtEndPr>
      <w:rPr>
        <w:noProof/>
      </w:rPr>
    </w:sdtEndPr>
    <w:sdtContent>
      <w:p w14:paraId="2B58C59A" w14:textId="77777777" w:rsidR="00FC56B1" w:rsidRDefault="00FC56B1">
        <w:pPr>
          <w:pStyle w:val="Header"/>
          <w:jc w:val="center"/>
        </w:pPr>
        <w:r>
          <w:fldChar w:fldCharType="begin"/>
        </w:r>
        <w:r>
          <w:instrText xml:space="preserve"> PAGE   \* MERGEFORMAT </w:instrText>
        </w:r>
        <w:r>
          <w:fldChar w:fldCharType="separate"/>
        </w:r>
        <w:r w:rsidR="004B6AD4">
          <w:rPr>
            <w:noProof/>
          </w:rPr>
          <w:t>25</w:t>
        </w:r>
        <w:r>
          <w:rPr>
            <w:noProof/>
          </w:rPr>
          <w:fldChar w:fldCharType="end"/>
        </w:r>
      </w:p>
    </w:sdtContent>
  </w:sdt>
  <w:p w14:paraId="07A16889" w14:textId="77777777" w:rsidR="00FC56B1" w:rsidRDefault="00FC56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A3C3E"/>
    <w:multiLevelType w:val="multilevel"/>
    <w:tmpl w:val="970C3866"/>
    <w:lvl w:ilvl="0">
      <w:start w:val="1"/>
      <w:numFmt w:val="decimal"/>
      <w:lvlText w:val="%1."/>
      <w:lvlJc w:val="left"/>
      <w:rPr>
        <w:rFonts w:ascii="Times New Roman" w:eastAsia="Times New Roman" w:hAnsi="Times New Roman" w:cs="Times New Roman"/>
        <w:b/>
        <w:bCs/>
        <w:i w:val="0"/>
        <w:iCs w:val="0"/>
        <w:smallCaps w:val="0"/>
        <w:strike w:val="0"/>
        <w:color w:val="101013"/>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101013"/>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B1F18AA"/>
    <w:multiLevelType w:val="multilevel"/>
    <w:tmpl w:val="B7B0619C"/>
    <w:lvl w:ilvl="0">
      <w:start w:val="1"/>
      <w:numFmt w:val="bullet"/>
      <w:lvlText w:val="-"/>
      <w:lvlJc w:val="left"/>
      <w:rPr>
        <w:rFonts w:ascii="Times New Roman" w:eastAsia="Times New Roman" w:hAnsi="Times New Roman" w:cs="Times New Roman"/>
        <w:b w:val="0"/>
        <w:bCs w:val="0"/>
        <w:i w:val="0"/>
        <w:iCs w:val="0"/>
        <w:smallCaps w:val="0"/>
        <w:strike w:val="0"/>
        <w:color w:val="101013"/>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74E"/>
    <w:rsid w:val="00002D9D"/>
    <w:rsid w:val="00004ED8"/>
    <w:rsid w:val="00006D70"/>
    <w:rsid w:val="00006E0C"/>
    <w:rsid w:val="000070B4"/>
    <w:rsid w:val="00007A89"/>
    <w:rsid w:val="000111EE"/>
    <w:rsid w:val="00012CD5"/>
    <w:rsid w:val="000142C4"/>
    <w:rsid w:val="00016ECC"/>
    <w:rsid w:val="00021660"/>
    <w:rsid w:val="00022501"/>
    <w:rsid w:val="0002280F"/>
    <w:rsid w:val="000238A9"/>
    <w:rsid w:val="000239F9"/>
    <w:rsid w:val="00027FD5"/>
    <w:rsid w:val="00031665"/>
    <w:rsid w:val="00034DB9"/>
    <w:rsid w:val="000356EF"/>
    <w:rsid w:val="00036A7D"/>
    <w:rsid w:val="0004410A"/>
    <w:rsid w:val="00045BF4"/>
    <w:rsid w:val="00050C3F"/>
    <w:rsid w:val="00051E3D"/>
    <w:rsid w:val="00054A5E"/>
    <w:rsid w:val="00056F9F"/>
    <w:rsid w:val="000601AA"/>
    <w:rsid w:val="000608F7"/>
    <w:rsid w:val="0006239F"/>
    <w:rsid w:val="00065785"/>
    <w:rsid w:val="00066F6C"/>
    <w:rsid w:val="0006759E"/>
    <w:rsid w:val="00072857"/>
    <w:rsid w:val="0007570B"/>
    <w:rsid w:val="000766D4"/>
    <w:rsid w:val="000816F7"/>
    <w:rsid w:val="00081B58"/>
    <w:rsid w:val="000850E2"/>
    <w:rsid w:val="0008581B"/>
    <w:rsid w:val="000A2757"/>
    <w:rsid w:val="000A4D80"/>
    <w:rsid w:val="000A6294"/>
    <w:rsid w:val="000A6530"/>
    <w:rsid w:val="000B15D8"/>
    <w:rsid w:val="000B62A9"/>
    <w:rsid w:val="000B781F"/>
    <w:rsid w:val="000C22D4"/>
    <w:rsid w:val="000C2DA9"/>
    <w:rsid w:val="000C7A63"/>
    <w:rsid w:val="000C7E04"/>
    <w:rsid w:val="000D020C"/>
    <w:rsid w:val="000D17FB"/>
    <w:rsid w:val="000D278C"/>
    <w:rsid w:val="000D29CB"/>
    <w:rsid w:val="000D5D8D"/>
    <w:rsid w:val="000E086E"/>
    <w:rsid w:val="000E5628"/>
    <w:rsid w:val="000E5B5F"/>
    <w:rsid w:val="000E6565"/>
    <w:rsid w:val="00102F1D"/>
    <w:rsid w:val="001057E3"/>
    <w:rsid w:val="00105AAC"/>
    <w:rsid w:val="00106599"/>
    <w:rsid w:val="00110600"/>
    <w:rsid w:val="00113CD7"/>
    <w:rsid w:val="00113F71"/>
    <w:rsid w:val="001165B4"/>
    <w:rsid w:val="001179A4"/>
    <w:rsid w:val="001219EC"/>
    <w:rsid w:val="00121EC8"/>
    <w:rsid w:val="00125CE9"/>
    <w:rsid w:val="00126DD7"/>
    <w:rsid w:val="00127F7D"/>
    <w:rsid w:val="00130607"/>
    <w:rsid w:val="00131AC5"/>
    <w:rsid w:val="0013375A"/>
    <w:rsid w:val="0013395B"/>
    <w:rsid w:val="001355A4"/>
    <w:rsid w:val="0013699C"/>
    <w:rsid w:val="001377EB"/>
    <w:rsid w:val="00145174"/>
    <w:rsid w:val="00145554"/>
    <w:rsid w:val="0014598A"/>
    <w:rsid w:val="0015245A"/>
    <w:rsid w:val="00152AB6"/>
    <w:rsid w:val="001534A7"/>
    <w:rsid w:val="001534D5"/>
    <w:rsid w:val="00153CDB"/>
    <w:rsid w:val="00162BFA"/>
    <w:rsid w:val="00164665"/>
    <w:rsid w:val="00165DCE"/>
    <w:rsid w:val="00171BED"/>
    <w:rsid w:val="00176487"/>
    <w:rsid w:val="00177615"/>
    <w:rsid w:val="00177C10"/>
    <w:rsid w:val="00177DA5"/>
    <w:rsid w:val="001815EF"/>
    <w:rsid w:val="00181EF3"/>
    <w:rsid w:val="00184169"/>
    <w:rsid w:val="00186F7F"/>
    <w:rsid w:val="00191404"/>
    <w:rsid w:val="00196A1C"/>
    <w:rsid w:val="00196C0D"/>
    <w:rsid w:val="001A0D79"/>
    <w:rsid w:val="001A3974"/>
    <w:rsid w:val="001A64BF"/>
    <w:rsid w:val="001B32FA"/>
    <w:rsid w:val="001B62BB"/>
    <w:rsid w:val="001C202F"/>
    <w:rsid w:val="001C347C"/>
    <w:rsid w:val="001C5146"/>
    <w:rsid w:val="001D30D2"/>
    <w:rsid w:val="001E30E4"/>
    <w:rsid w:val="001E3DF9"/>
    <w:rsid w:val="001E544E"/>
    <w:rsid w:val="001E690B"/>
    <w:rsid w:val="001E7547"/>
    <w:rsid w:val="001F13C8"/>
    <w:rsid w:val="001F4383"/>
    <w:rsid w:val="001F5CC1"/>
    <w:rsid w:val="001F6EAD"/>
    <w:rsid w:val="002015D7"/>
    <w:rsid w:val="00202164"/>
    <w:rsid w:val="0020296B"/>
    <w:rsid w:val="00206176"/>
    <w:rsid w:val="00221B78"/>
    <w:rsid w:val="002253EE"/>
    <w:rsid w:val="002303F5"/>
    <w:rsid w:val="00233496"/>
    <w:rsid w:val="00234637"/>
    <w:rsid w:val="00236D4D"/>
    <w:rsid w:val="002420E5"/>
    <w:rsid w:val="00242423"/>
    <w:rsid w:val="00244D92"/>
    <w:rsid w:val="002459B3"/>
    <w:rsid w:val="00247B9B"/>
    <w:rsid w:val="002503E5"/>
    <w:rsid w:val="002505C8"/>
    <w:rsid w:val="002530B0"/>
    <w:rsid w:val="00254099"/>
    <w:rsid w:val="00255797"/>
    <w:rsid w:val="00257B33"/>
    <w:rsid w:val="002602F7"/>
    <w:rsid w:val="002606B2"/>
    <w:rsid w:val="00261886"/>
    <w:rsid w:val="0026243F"/>
    <w:rsid w:val="002644A9"/>
    <w:rsid w:val="0026579F"/>
    <w:rsid w:val="00266665"/>
    <w:rsid w:val="00272130"/>
    <w:rsid w:val="00274E5E"/>
    <w:rsid w:val="00274F98"/>
    <w:rsid w:val="00281164"/>
    <w:rsid w:val="0028231C"/>
    <w:rsid w:val="00285608"/>
    <w:rsid w:val="00285CCF"/>
    <w:rsid w:val="0028726D"/>
    <w:rsid w:val="00291AF9"/>
    <w:rsid w:val="00291FAD"/>
    <w:rsid w:val="002951AB"/>
    <w:rsid w:val="002A01DD"/>
    <w:rsid w:val="002A51F0"/>
    <w:rsid w:val="002A7009"/>
    <w:rsid w:val="002A70A3"/>
    <w:rsid w:val="002B25E3"/>
    <w:rsid w:val="002B456F"/>
    <w:rsid w:val="002B4BFD"/>
    <w:rsid w:val="002B6A82"/>
    <w:rsid w:val="002B7BA7"/>
    <w:rsid w:val="002B7FE4"/>
    <w:rsid w:val="002C2CFC"/>
    <w:rsid w:val="002C7B61"/>
    <w:rsid w:val="002C7D9E"/>
    <w:rsid w:val="002D1DCE"/>
    <w:rsid w:val="002D59E1"/>
    <w:rsid w:val="002D5BB9"/>
    <w:rsid w:val="002D72DF"/>
    <w:rsid w:val="002D78FB"/>
    <w:rsid w:val="002E3057"/>
    <w:rsid w:val="002E3F46"/>
    <w:rsid w:val="002E40F3"/>
    <w:rsid w:val="002E473C"/>
    <w:rsid w:val="002E48FD"/>
    <w:rsid w:val="002E5B8B"/>
    <w:rsid w:val="002E7415"/>
    <w:rsid w:val="002F21E7"/>
    <w:rsid w:val="002F753C"/>
    <w:rsid w:val="003005D8"/>
    <w:rsid w:val="00302EEE"/>
    <w:rsid w:val="00304DAB"/>
    <w:rsid w:val="003052D3"/>
    <w:rsid w:val="003062E8"/>
    <w:rsid w:val="00310DC5"/>
    <w:rsid w:val="00314252"/>
    <w:rsid w:val="00315FE5"/>
    <w:rsid w:val="00316C16"/>
    <w:rsid w:val="0032098A"/>
    <w:rsid w:val="00321E90"/>
    <w:rsid w:val="00323490"/>
    <w:rsid w:val="00323C17"/>
    <w:rsid w:val="00327DAA"/>
    <w:rsid w:val="00330649"/>
    <w:rsid w:val="00332C03"/>
    <w:rsid w:val="0033516C"/>
    <w:rsid w:val="00335517"/>
    <w:rsid w:val="00336A6D"/>
    <w:rsid w:val="003407FA"/>
    <w:rsid w:val="00346954"/>
    <w:rsid w:val="00352658"/>
    <w:rsid w:val="00352A29"/>
    <w:rsid w:val="00354222"/>
    <w:rsid w:val="00354A08"/>
    <w:rsid w:val="003604A1"/>
    <w:rsid w:val="00361369"/>
    <w:rsid w:val="00367AA5"/>
    <w:rsid w:val="00370237"/>
    <w:rsid w:val="003758AD"/>
    <w:rsid w:val="00375E14"/>
    <w:rsid w:val="0037786B"/>
    <w:rsid w:val="00380340"/>
    <w:rsid w:val="00381333"/>
    <w:rsid w:val="00382CC5"/>
    <w:rsid w:val="00382F5B"/>
    <w:rsid w:val="00384FCC"/>
    <w:rsid w:val="00385378"/>
    <w:rsid w:val="00387D96"/>
    <w:rsid w:val="00387F9D"/>
    <w:rsid w:val="003932E8"/>
    <w:rsid w:val="0039660F"/>
    <w:rsid w:val="00396DC9"/>
    <w:rsid w:val="0039750D"/>
    <w:rsid w:val="003A02D9"/>
    <w:rsid w:val="003A05DB"/>
    <w:rsid w:val="003A6A68"/>
    <w:rsid w:val="003B27C9"/>
    <w:rsid w:val="003B54C0"/>
    <w:rsid w:val="003B7EE3"/>
    <w:rsid w:val="003C5075"/>
    <w:rsid w:val="003D0EAF"/>
    <w:rsid w:val="003D110D"/>
    <w:rsid w:val="003D304C"/>
    <w:rsid w:val="003E097C"/>
    <w:rsid w:val="003E18AC"/>
    <w:rsid w:val="003E1D75"/>
    <w:rsid w:val="003E426A"/>
    <w:rsid w:val="003E49E3"/>
    <w:rsid w:val="003E79B2"/>
    <w:rsid w:val="003F329D"/>
    <w:rsid w:val="003F5371"/>
    <w:rsid w:val="003F5FCB"/>
    <w:rsid w:val="003F671F"/>
    <w:rsid w:val="004007F7"/>
    <w:rsid w:val="004028AB"/>
    <w:rsid w:val="00402EB9"/>
    <w:rsid w:val="00402EC7"/>
    <w:rsid w:val="0040455D"/>
    <w:rsid w:val="00405327"/>
    <w:rsid w:val="00406613"/>
    <w:rsid w:val="00406F65"/>
    <w:rsid w:val="00407715"/>
    <w:rsid w:val="00416967"/>
    <w:rsid w:val="00417B47"/>
    <w:rsid w:val="00423AC0"/>
    <w:rsid w:val="0042414B"/>
    <w:rsid w:val="004259A6"/>
    <w:rsid w:val="004271F0"/>
    <w:rsid w:val="00432005"/>
    <w:rsid w:val="004364C7"/>
    <w:rsid w:val="00440626"/>
    <w:rsid w:val="004452DF"/>
    <w:rsid w:val="00445B9D"/>
    <w:rsid w:val="00445E21"/>
    <w:rsid w:val="004467B3"/>
    <w:rsid w:val="00452663"/>
    <w:rsid w:val="004535DD"/>
    <w:rsid w:val="004575AD"/>
    <w:rsid w:val="00460ECA"/>
    <w:rsid w:val="00465A6D"/>
    <w:rsid w:val="00470E2F"/>
    <w:rsid w:val="004755F5"/>
    <w:rsid w:val="004773EB"/>
    <w:rsid w:val="0048765E"/>
    <w:rsid w:val="004904AE"/>
    <w:rsid w:val="004914DD"/>
    <w:rsid w:val="00492FB2"/>
    <w:rsid w:val="00493B23"/>
    <w:rsid w:val="00494E5A"/>
    <w:rsid w:val="0049504E"/>
    <w:rsid w:val="004A1AF8"/>
    <w:rsid w:val="004A3004"/>
    <w:rsid w:val="004A3C9D"/>
    <w:rsid w:val="004A4284"/>
    <w:rsid w:val="004A4BC9"/>
    <w:rsid w:val="004B05E0"/>
    <w:rsid w:val="004B51D7"/>
    <w:rsid w:val="004B5B9E"/>
    <w:rsid w:val="004B6AD4"/>
    <w:rsid w:val="004B7D89"/>
    <w:rsid w:val="004C03FC"/>
    <w:rsid w:val="004C081E"/>
    <w:rsid w:val="004C13F4"/>
    <w:rsid w:val="004C57D3"/>
    <w:rsid w:val="004C6F61"/>
    <w:rsid w:val="004C78B5"/>
    <w:rsid w:val="004D41C9"/>
    <w:rsid w:val="004D4717"/>
    <w:rsid w:val="004D48B6"/>
    <w:rsid w:val="004E0B10"/>
    <w:rsid w:val="004E16FD"/>
    <w:rsid w:val="004E542B"/>
    <w:rsid w:val="004E66DC"/>
    <w:rsid w:val="004F05FD"/>
    <w:rsid w:val="004F1BB4"/>
    <w:rsid w:val="004F310D"/>
    <w:rsid w:val="004F3677"/>
    <w:rsid w:val="004F391C"/>
    <w:rsid w:val="004F5ADB"/>
    <w:rsid w:val="004F5D8B"/>
    <w:rsid w:val="004F645E"/>
    <w:rsid w:val="005038ED"/>
    <w:rsid w:val="005046B7"/>
    <w:rsid w:val="005049C4"/>
    <w:rsid w:val="00504E5E"/>
    <w:rsid w:val="0050716C"/>
    <w:rsid w:val="00512BF4"/>
    <w:rsid w:val="00517240"/>
    <w:rsid w:val="0052111D"/>
    <w:rsid w:val="0052216B"/>
    <w:rsid w:val="0052239C"/>
    <w:rsid w:val="00523B51"/>
    <w:rsid w:val="0052500F"/>
    <w:rsid w:val="00525C12"/>
    <w:rsid w:val="00531B44"/>
    <w:rsid w:val="00535A3F"/>
    <w:rsid w:val="00541C67"/>
    <w:rsid w:val="00547D6F"/>
    <w:rsid w:val="00550D23"/>
    <w:rsid w:val="00553C52"/>
    <w:rsid w:val="00556D90"/>
    <w:rsid w:val="00557968"/>
    <w:rsid w:val="0056683E"/>
    <w:rsid w:val="0057113E"/>
    <w:rsid w:val="005733CB"/>
    <w:rsid w:val="00581284"/>
    <w:rsid w:val="00581A92"/>
    <w:rsid w:val="005845C1"/>
    <w:rsid w:val="0059049D"/>
    <w:rsid w:val="00591058"/>
    <w:rsid w:val="00593F95"/>
    <w:rsid w:val="00594594"/>
    <w:rsid w:val="0059606E"/>
    <w:rsid w:val="005A0D85"/>
    <w:rsid w:val="005A3599"/>
    <w:rsid w:val="005A4183"/>
    <w:rsid w:val="005A4FF9"/>
    <w:rsid w:val="005A62B9"/>
    <w:rsid w:val="005A65AC"/>
    <w:rsid w:val="005A7C95"/>
    <w:rsid w:val="005B1F17"/>
    <w:rsid w:val="005B3668"/>
    <w:rsid w:val="005B3EB5"/>
    <w:rsid w:val="005C1461"/>
    <w:rsid w:val="005C1A18"/>
    <w:rsid w:val="005C28F2"/>
    <w:rsid w:val="005D11E4"/>
    <w:rsid w:val="005D3C62"/>
    <w:rsid w:val="005E2EF3"/>
    <w:rsid w:val="005E3051"/>
    <w:rsid w:val="005F002E"/>
    <w:rsid w:val="005F03FD"/>
    <w:rsid w:val="005F34F2"/>
    <w:rsid w:val="005F68A3"/>
    <w:rsid w:val="005F691B"/>
    <w:rsid w:val="0060204E"/>
    <w:rsid w:val="00603999"/>
    <w:rsid w:val="00603C81"/>
    <w:rsid w:val="0060547C"/>
    <w:rsid w:val="0061039E"/>
    <w:rsid w:val="00610BF8"/>
    <w:rsid w:val="006139BA"/>
    <w:rsid w:val="00614F0E"/>
    <w:rsid w:val="00615C3D"/>
    <w:rsid w:val="006207BB"/>
    <w:rsid w:val="0062385B"/>
    <w:rsid w:val="006258F8"/>
    <w:rsid w:val="006302E3"/>
    <w:rsid w:val="00631026"/>
    <w:rsid w:val="00637C6D"/>
    <w:rsid w:val="00651652"/>
    <w:rsid w:val="00652ADD"/>
    <w:rsid w:val="00652F1D"/>
    <w:rsid w:val="00654951"/>
    <w:rsid w:val="00654C10"/>
    <w:rsid w:val="00655861"/>
    <w:rsid w:val="00655D95"/>
    <w:rsid w:val="00660989"/>
    <w:rsid w:val="006648E7"/>
    <w:rsid w:val="00667B22"/>
    <w:rsid w:val="00671D1B"/>
    <w:rsid w:val="006826DA"/>
    <w:rsid w:val="0068497E"/>
    <w:rsid w:val="00686E99"/>
    <w:rsid w:val="00687568"/>
    <w:rsid w:val="0069073E"/>
    <w:rsid w:val="006966AD"/>
    <w:rsid w:val="00697B36"/>
    <w:rsid w:val="006A158B"/>
    <w:rsid w:val="006A37A1"/>
    <w:rsid w:val="006A75A6"/>
    <w:rsid w:val="006C45DC"/>
    <w:rsid w:val="006C461B"/>
    <w:rsid w:val="006D0197"/>
    <w:rsid w:val="006D2BB1"/>
    <w:rsid w:val="006D4FB7"/>
    <w:rsid w:val="006D6FA1"/>
    <w:rsid w:val="006E056F"/>
    <w:rsid w:val="006E20B8"/>
    <w:rsid w:val="006E2480"/>
    <w:rsid w:val="006E4DBC"/>
    <w:rsid w:val="006E69E4"/>
    <w:rsid w:val="006F0D1C"/>
    <w:rsid w:val="006F3777"/>
    <w:rsid w:val="006F5887"/>
    <w:rsid w:val="007021B6"/>
    <w:rsid w:val="00702B5A"/>
    <w:rsid w:val="00704B6A"/>
    <w:rsid w:val="00705962"/>
    <w:rsid w:val="00710286"/>
    <w:rsid w:val="00711F56"/>
    <w:rsid w:val="0071279B"/>
    <w:rsid w:val="00712C22"/>
    <w:rsid w:val="0071414D"/>
    <w:rsid w:val="00716570"/>
    <w:rsid w:val="00724A20"/>
    <w:rsid w:val="00725BDF"/>
    <w:rsid w:val="00725EDE"/>
    <w:rsid w:val="00726D81"/>
    <w:rsid w:val="00727358"/>
    <w:rsid w:val="0072771E"/>
    <w:rsid w:val="00736163"/>
    <w:rsid w:val="00737B4A"/>
    <w:rsid w:val="00737BB5"/>
    <w:rsid w:val="00740F15"/>
    <w:rsid w:val="00743206"/>
    <w:rsid w:val="007435BD"/>
    <w:rsid w:val="00743D4F"/>
    <w:rsid w:val="00743F76"/>
    <w:rsid w:val="00744B46"/>
    <w:rsid w:val="00745DDB"/>
    <w:rsid w:val="00746D6A"/>
    <w:rsid w:val="007519E7"/>
    <w:rsid w:val="00751F5E"/>
    <w:rsid w:val="0075216D"/>
    <w:rsid w:val="007546EF"/>
    <w:rsid w:val="00754A44"/>
    <w:rsid w:val="0075689C"/>
    <w:rsid w:val="00756ED0"/>
    <w:rsid w:val="0076127D"/>
    <w:rsid w:val="00765918"/>
    <w:rsid w:val="00766BA0"/>
    <w:rsid w:val="0076713D"/>
    <w:rsid w:val="00767ABF"/>
    <w:rsid w:val="007701E6"/>
    <w:rsid w:val="0078074E"/>
    <w:rsid w:val="00781B5E"/>
    <w:rsid w:val="00782EAA"/>
    <w:rsid w:val="00783ED7"/>
    <w:rsid w:val="007841C9"/>
    <w:rsid w:val="0078450A"/>
    <w:rsid w:val="00785B60"/>
    <w:rsid w:val="007863FA"/>
    <w:rsid w:val="007867DB"/>
    <w:rsid w:val="00787564"/>
    <w:rsid w:val="00791DB0"/>
    <w:rsid w:val="00793662"/>
    <w:rsid w:val="0079376F"/>
    <w:rsid w:val="00794D8C"/>
    <w:rsid w:val="007A2ABE"/>
    <w:rsid w:val="007A4683"/>
    <w:rsid w:val="007A774E"/>
    <w:rsid w:val="007B112D"/>
    <w:rsid w:val="007B152A"/>
    <w:rsid w:val="007B3035"/>
    <w:rsid w:val="007B4878"/>
    <w:rsid w:val="007B7687"/>
    <w:rsid w:val="007C0675"/>
    <w:rsid w:val="007C3050"/>
    <w:rsid w:val="007C49F2"/>
    <w:rsid w:val="007C4E9C"/>
    <w:rsid w:val="007C5CDE"/>
    <w:rsid w:val="007C6075"/>
    <w:rsid w:val="007C6198"/>
    <w:rsid w:val="007D10BB"/>
    <w:rsid w:val="007D3E57"/>
    <w:rsid w:val="007D5C37"/>
    <w:rsid w:val="007E01C7"/>
    <w:rsid w:val="007E11C7"/>
    <w:rsid w:val="007E1CA4"/>
    <w:rsid w:val="007E7CF6"/>
    <w:rsid w:val="007E7D5A"/>
    <w:rsid w:val="007F177A"/>
    <w:rsid w:val="007F2F4B"/>
    <w:rsid w:val="007F3974"/>
    <w:rsid w:val="007F50CB"/>
    <w:rsid w:val="007F6997"/>
    <w:rsid w:val="008053C1"/>
    <w:rsid w:val="00807BE3"/>
    <w:rsid w:val="00807D9C"/>
    <w:rsid w:val="00807EA4"/>
    <w:rsid w:val="00810709"/>
    <w:rsid w:val="0081135D"/>
    <w:rsid w:val="00812E10"/>
    <w:rsid w:val="00812E15"/>
    <w:rsid w:val="00813C2D"/>
    <w:rsid w:val="008154FC"/>
    <w:rsid w:val="008249A7"/>
    <w:rsid w:val="00832AE1"/>
    <w:rsid w:val="00832F27"/>
    <w:rsid w:val="0083302B"/>
    <w:rsid w:val="0083398C"/>
    <w:rsid w:val="00836B9E"/>
    <w:rsid w:val="0083700E"/>
    <w:rsid w:val="00840D86"/>
    <w:rsid w:val="00840EF6"/>
    <w:rsid w:val="00846405"/>
    <w:rsid w:val="008519F3"/>
    <w:rsid w:val="008551C0"/>
    <w:rsid w:val="00855DA7"/>
    <w:rsid w:val="00855EB7"/>
    <w:rsid w:val="008577FD"/>
    <w:rsid w:val="00862520"/>
    <w:rsid w:val="008670E8"/>
    <w:rsid w:val="0086760C"/>
    <w:rsid w:val="008703EA"/>
    <w:rsid w:val="008709CF"/>
    <w:rsid w:val="00874216"/>
    <w:rsid w:val="00881821"/>
    <w:rsid w:val="00881BD2"/>
    <w:rsid w:val="008833F3"/>
    <w:rsid w:val="00884771"/>
    <w:rsid w:val="008911A3"/>
    <w:rsid w:val="00895A37"/>
    <w:rsid w:val="0089666D"/>
    <w:rsid w:val="008966BA"/>
    <w:rsid w:val="008A4145"/>
    <w:rsid w:val="008A4B00"/>
    <w:rsid w:val="008B22ED"/>
    <w:rsid w:val="008B54FC"/>
    <w:rsid w:val="008B693C"/>
    <w:rsid w:val="008C2438"/>
    <w:rsid w:val="008C255F"/>
    <w:rsid w:val="008C26DD"/>
    <w:rsid w:val="008C6EBB"/>
    <w:rsid w:val="008C773D"/>
    <w:rsid w:val="008C7875"/>
    <w:rsid w:val="008D7601"/>
    <w:rsid w:val="008D79D7"/>
    <w:rsid w:val="008D79E9"/>
    <w:rsid w:val="008E0F8E"/>
    <w:rsid w:val="008E319A"/>
    <w:rsid w:val="008E481C"/>
    <w:rsid w:val="008E51DC"/>
    <w:rsid w:val="008E580E"/>
    <w:rsid w:val="008F0718"/>
    <w:rsid w:val="008F3DBC"/>
    <w:rsid w:val="009008F0"/>
    <w:rsid w:val="00901868"/>
    <w:rsid w:val="00910DBD"/>
    <w:rsid w:val="00911337"/>
    <w:rsid w:val="009138EC"/>
    <w:rsid w:val="00914757"/>
    <w:rsid w:val="00917631"/>
    <w:rsid w:val="00920434"/>
    <w:rsid w:val="009248E0"/>
    <w:rsid w:val="00927740"/>
    <w:rsid w:val="00927C11"/>
    <w:rsid w:val="00934BCC"/>
    <w:rsid w:val="0093552B"/>
    <w:rsid w:val="00940D12"/>
    <w:rsid w:val="009429F1"/>
    <w:rsid w:val="009448FA"/>
    <w:rsid w:val="00945C66"/>
    <w:rsid w:val="009476B0"/>
    <w:rsid w:val="00947B94"/>
    <w:rsid w:val="00947E20"/>
    <w:rsid w:val="00947E50"/>
    <w:rsid w:val="0095408E"/>
    <w:rsid w:val="009622AB"/>
    <w:rsid w:val="00963ACD"/>
    <w:rsid w:val="009652C0"/>
    <w:rsid w:val="009654FA"/>
    <w:rsid w:val="00965681"/>
    <w:rsid w:val="009656E7"/>
    <w:rsid w:val="0096666C"/>
    <w:rsid w:val="009716F6"/>
    <w:rsid w:val="00971939"/>
    <w:rsid w:val="00973CF6"/>
    <w:rsid w:val="0097510D"/>
    <w:rsid w:val="00977FE2"/>
    <w:rsid w:val="009838AB"/>
    <w:rsid w:val="00986C53"/>
    <w:rsid w:val="00994DD9"/>
    <w:rsid w:val="009A11A0"/>
    <w:rsid w:val="009A1BD1"/>
    <w:rsid w:val="009A3F67"/>
    <w:rsid w:val="009A550F"/>
    <w:rsid w:val="009A5784"/>
    <w:rsid w:val="009A69F5"/>
    <w:rsid w:val="009A7349"/>
    <w:rsid w:val="009A78B0"/>
    <w:rsid w:val="009A78CF"/>
    <w:rsid w:val="009B1A70"/>
    <w:rsid w:val="009C1DFE"/>
    <w:rsid w:val="009C3DCB"/>
    <w:rsid w:val="009C4AE2"/>
    <w:rsid w:val="009C788E"/>
    <w:rsid w:val="009D1CB3"/>
    <w:rsid w:val="009D24EE"/>
    <w:rsid w:val="009D449A"/>
    <w:rsid w:val="009D7649"/>
    <w:rsid w:val="009E0A10"/>
    <w:rsid w:val="009E1489"/>
    <w:rsid w:val="009E3656"/>
    <w:rsid w:val="009E7999"/>
    <w:rsid w:val="009F38FC"/>
    <w:rsid w:val="00A00F9F"/>
    <w:rsid w:val="00A0317E"/>
    <w:rsid w:val="00A034BF"/>
    <w:rsid w:val="00A03EFC"/>
    <w:rsid w:val="00A106A0"/>
    <w:rsid w:val="00A111D8"/>
    <w:rsid w:val="00A11DA2"/>
    <w:rsid w:val="00A12BA4"/>
    <w:rsid w:val="00A13161"/>
    <w:rsid w:val="00A13343"/>
    <w:rsid w:val="00A22550"/>
    <w:rsid w:val="00A25B3F"/>
    <w:rsid w:val="00A27D71"/>
    <w:rsid w:val="00A3088A"/>
    <w:rsid w:val="00A31CE8"/>
    <w:rsid w:val="00A34EC9"/>
    <w:rsid w:val="00A40727"/>
    <w:rsid w:val="00A4153B"/>
    <w:rsid w:val="00A421D0"/>
    <w:rsid w:val="00A421E6"/>
    <w:rsid w:val="00A42740"/>
    <w:rsid w:val="00A44C5D"/>
    <w:rsid w:val="00A44F33"/>
    <w:rsid w:val="00A472FC"/>
    <w:rsid w:val="00A47F0C"/>
    <w:rsid w:val="00A50E0F"/>
    <w:rsid w:val="00A5500B"/>
    <w:rsid w:val="00A5581A"/>
    <w:rsid w:val="00A61C55"/>
    <w:rsid w:val="00A67A92"/>
    <w:rsid w:val="00A7069B"/>
    <w:rsid w:val="00A80D0D"/>
    <w:rsid w:val="00A80DFB"/>
    <w:rsid w:val="00A82AAB"/>
    <w:rsid w:val="00A83499"/>
    <w:rsid w:val="00A83E99"/>
    <w:rsid w:val="00A844B9"/>
    <w:rsid w:val="00A95763"/>
    <w:rsid w:val="00AA4139"/>
    <w:rsid w:val="00AA4DD6"/>
    <w:rsid w:val="00AA673B"/>
    <w:rsid w:val="00AB3344"/>
    <w:rsid w:val="00AB5969"/>
    <w:rsid w:val="00AC39A5"/>
    <w:rsid w:val="00AD1AF3"/>
    <w:rsid w:val="00AD2E00"/>
    <w:rsid w:val="00AD2F7A"/>
    <w:rsid w:val="00AD718A"/>
    <w:rsid w:val="00AE0EB1"/>
    <w:rsid w:val="00AE1A5E"/>
    <w:rsid w:val="00AE2541"/>
    <w:rsid w:val="00AE262F"/>
    <w:rsid w:val="00AE3A3D"/>
    <w:rsid w:val="00AE5D48"/>
    <w:rsid w:val="00AF4960"/>
    <w:rsid w:val="00AF5867"/>
    <w:rsid w:val="00AF7439"/>
    <w:rsid w:val="00B0581E"/>
    <w:rsid w:val="00B10300"/>
    <w:rsid w:val="00B140F7"/>
    <w:rsid w:val="00B17B06"/>
    <w:rsid w:val="00B21B58"/>
    <w:rsid w:val="00B23276"/>
    <w:rsid w:val="00B25547"/>
    <w:rsid w:val="00B27223"/>
    <w:rsid w:val="00B30184"/>
    <w:rsid w:val="00B30B9A"/>
    <w:rsid w:val="00B3216F"/>
    <w:rsid w:val="00B32D0C"/>
    <w:rsid w:val="00B3778A"/>
    <w:rsid w:val="00B41621"/>
    <w:rsid w:val="00B43F5B"/>
    <w:rsid w:val="00B474EC"/>
    <w:rsid w:val="00B512A4"/>
    <w:rsid w:val="00B52434"/>
    <w:rsid w:val="00B52FC7"/>
    <w:rsid w:val="00B54920"/>
    <w:rsid w:val="00B63F1D"/>
    <w:rsid w:val="00B64A8A"/>
    <w:rsid w:val="00B65D70"/>
    <w:rsid w:val="00B66B82"/>
    <w:rsid w:val="00B706BD"/>
    <w:rsid w:val="00B715D6"/>
    <w:rsid w:val="00B73BEF"/>
    <w:rsid w:val="00B769EF"/>
    <w:rsid w:val="00B817E0"/>
    <w:rsid w:val="00B82796"/>
    <w:rsid w:val="00B83C60"/>
    <w:rsid w:val="00B83CD6"/>
    <w:rsid w:val="00B85F3C"/>
    <w:rsid w:val="00B863B4"/>
    <w:rsid w:val="00B92102"/>
    <w:rsid w:val="00B927DE"/>
    <w:rsid w:val="00B947C2"/>
    <w:rsid w:val="00B967C2"/>
    <w:rsid w:val="00B96AA6"/>
    <w:rsid w:val="00BB08D7"/>
    <w:rsid w:val="00BB6C39"/>
    <w:rsid w:val="00BC06B9"/>
    <w:rsid w:val="00BC13C4"/>
    <w:rsid w:val="00BC2841"/>
    <w:rsid w:val="00BC4FF8"/>
    <w:rsid w:val="00BC5D35"/>
    <w:rsid w:val="00BC68A5"/>
    <w:rsid w:val="00BC71E6"/>
    <w:rsid w:val="00BD2AD0"/>
    <w:rsid w:val="00BD3AF4"/>
    <w:rsid w:val="00BD3F2A"/>
    <w:rsid w:val="00BD4B76"/>
    <w:rsid w:val="00BD51D2"/>
    <w:rsid w:val="00BE683B"/>
    <w:rsid w:val="00BF3045"/>
    <w:rsid w:val="00BF5F79"/>
    <w:rsid w:val="00C00ACC"/>
    <w:rsid w:val="00C0758E"/>
    <w:rsid w:val="00C07654"/>
    <w:rsid w:val="00C11CF1"/>
    <w:rsid w:val="00C13DD4"/>
    <w:rsid w:val="00C15100"/>
    <w:rsid w:val="00C23D30"/>
    <w:rsid w:val="00C2430F"/>
    <w:rsid w:val="00C260C5"/>
    <w:rsid w:val="00C27BF7"/>
    <w:rsid w:val="00C300CA"/>
    <w:rsid w:val="00C37660"/>
    <w:rsid w:val="00C376B8"/>
    <w:rsid w:val="00C37CA5"/>
    <w:rsid w:val="00C4417C"/>
    <w:rsid w:val="00C454B3"/>
    <w:rsid w:val="00C51C6C"/>
    <w:rsid w:val="00C53B01"/>
    <w:rsid w:val="00C53D96"/>
    <w:rsid w:val="00C56BCE"/>
    <w:rsid w:val="00C56FC8"/>
    <w:rsid w:val="00C57586"/>
    <w:rsid w:val="00C57822"/>
    <w:rsid w:val="00C604CC"/>
    <w:rsid w:val="00C61C71"/>
    <w:rsid w:val="00C62274"/>
    <w:rsid w:val="00C63113"/>
    <w:rsid w:val="00C679B0"/>
    <w:rsid w:val="00C67FA3"/>
    <w:rsid w:val="00C75122"/>
    <w:rsid w:val="00C8449F"/>
    <w:rsid w:val="00C90C90"/>
    <w:rsid w:val="00C9215F"/>
    <w:rsid w:val="00C9376D"/>
    <w:rsid w:val="00C96F9A"/>
    <w:rsid w:val="00CA10DE"/>
    <w:rsid w:val="00CA58BF"/>
    <w:rsid w:val="00CB06F3"/>
    <w:rsid w:val="00CB15AB"/>
    <w:rsid w:val="00CB27F3"/>
    <w:rsid w:val="00CB6790"/>
    <w:rsid w:val="00CC15D2"/>
    <w:rsid w:val="00CC410E"/>
    <w:rsid w:val="00CC5B33"/>
    <w:rsid w:val="00CD1FE1"/>
    <w:rsid w:val="00CD3E39"/>
    <w:rsid w:val="00CE2917"/>
    <w:rsid w:val="00CE499D"/>
    <w:rsid w:val="00CE5773"/>
    <w:rsid w:val="00CF0212"/>
    <w:rsid w:val="00CF29B5"/>
    <w:rsid w:val="00CF6FBF"/>
    <w:rsid w:val="00CF72FE"/>
    <w:rsid w:val="00D036DA"/>
    <w:rsid w:val="00D048E5"/>
    <w:rsid w:val="00D12303"/>
    <w:rsid w:val="00D163DA"/>
    <w:rsid w:val="00D209F5"/>
    <w:rsid w:val="00D31098"/>
    <w:rsid w:val="00D326A2"/>
    <w:rsid w:val="00D3280E"/>
    <w:rsid w:val="00D33423"/>
    <w:rsid w:val="00D34E03"/>
    <w:rsid w:val="00D431F2"/>
    <w:rsid w:val="00D433B1"/>
    <w:rsid w:val="00D44B3B"/>
    <w:rsid w:val="00D44BF2"/>
    <w:rsid w:val="00D50A51"/>
    <w:rsid w:val="00D5524B"/>
    <w:rsid w:val="00D55E32"/>
    <w:rsid w:val="00D567CD"/>
    <w:rsid w:val="00D56E93"/>
    <w:rsid w:val="00D65B40"/>
    <w:rsid w:val="00D662EE"/>
    <w:rsid w:val="00D6699B"/>
    <w:rsid w:val="00D72CAD"/>
    <w:rsid w:val="00D72E10"/>
    <w:rsid w:val="00D80BD2"/>
    <w:rsid w:val="00D8342C"/>
    <w:rsid w:val="00D85005"/>
    <w:rsid w:val="00D87661"/>
    <w:rsid w:val="00D90F72"/>
    <w:rsid w:val="00D9134B"/>
    <w:rsid w:val="00D940EC"/>
    <w:rsid w:val="00D96B8A"/>
    <w:rsid w:val="00DA1893"/>
    <w:rsid w:val="00DA295E"/>
    <w:rsid w:val="00DB18B1"/>
    <w:rsid w:val="00DB1B69"/>
    <w:rsid w:val="00DB2D28"/>
    <w:rsid w:val="00DB36DC"/>
    <w:rsid w:val="00DB56E3"/>
    <w:rsid w:val="00DB5B3C"/>
    <w:rsid w:val="00DC2C52"/>
    <w:rsid w:val="00DC30F6"/>
    <w:rsid w:val="00DC4D1D"/>
    <w:rsid w:val="00DC68FC"/>
    <w:rsid w:val="00DC7C5F"/>
    <w:rsid w:val="00DC7ECD"/>
    <w:rsid w:val="00DD13F9"/>
    <w:rsid w:val="00DD2CD1"/>
    <w:rsid w:val="00DD4126"/>
    <w:rsid w:val="00DD4957"/>
    <w:rsid w:val="00DE43B1"/>
    <w:rsid w:val="00DE63B6"/>
    <w:rsid w:val="00DE749D"/>
    <w:rsid w:val="00DF0D07"/>
    <w:rsid w:val="00DF0E18"/>
    <w:rsid w:val="00DF3DF0"/>
    <w:rsid w:val="00E03E0D"/>
    <w:rsid w:val="00E073A6"/>
    <w:rsid w:val="00E0773C"/>
    <w:rsid w:val="00E12D35"/>
    <w:rsid w:val="00E14876"/>
    <w:rsid w:val="00E15DF2"/>
    <w:rsid w:val="00E210B5"/>
    <w:rsid w:val="00E21145"/>
    <w:rsid w:val="00E2130E"/>
    <w:rsid w:val="00E25DB1"/>
    <w:rsid w:val="00E27410"/>
    <w:rsid w:val="00E30D9E"/>
    <w:rsid w:val="00E330BA"/>
    <w:rsid w:val="00E33696"/>
    <w:rsid w:val="00E34D97"/>
    <w:rsid w:val="00E35032"/>
    <w:rsid w:val="00E36B9C"/>
    <w:rsid w:val="00E370EF"/>
    <w:rsid w:val="00E41FF9"/>
    <w:rsid w:val="00E50312"/>
    <w:rsid w:val="00E50E8B"/>
    <w:rsid w:val="00E50E8F"/>
    <w:rsid w:val="00E51066"/>
    <w:rsid w:val="00E533B1"/>
    <w:rsid w:val="00E6116A"/>
    <w:rsid w:val="00E655BF"/>
    <w:rsid w:val="00E70BBB"/>
    <w:rsid w:val="00E724CB"/>
    <w:rsid w:val="00E72F1C"/>
    <w:rsid w:val="00E75E00"/>
    <w:rsid w:val="00E76947"/>
    <w:rsid w:val="00E81742"/>
    <w:rsid w:val="00E828F8"/>
    <w:rsid w:val="00E83D8B"/>
    <w:rsid w:val="00E85180"/>
    <w:rsid w:val="00E9068C"/>
    <w:rsid w:val="00E91415"/>
    <w:rsid w:val="00E97416"/>
    <w:rsid w:val="00E9752A"/>
    <w:rsid w:val="00EA0564"/>
    <w:rsid w:val="00EA0C24"/>
    <w:rsid w:val="00EA4222"/>
    <w:rsid w:val="00EA4D73"/>
    <w:rsid w:val="00EA5225"/>
    <w:rsid w:val="00EB0A8E"/>
    <w:rsid w:val="00EB6255"/>
    <w:rsid w:val="00EC321F"/>
    <w:rsid w:val="00EC502A"/>
    <w:rsid w:val="00EC60C9"/>
    <w:rsid w:val="00ED4072"/>
    <w:rsid w:val="00ED5FE7"/>
    <w:rsid w:val="00ED76E6"/>
    <w:rsid w:val="00EE324B"/>
    <w:rsid w:val="00EE3904"/>
    <w:rsid w:val="00EE60EF"/>
    <w:rsid w:val="00EF2269"/>
    <w:rsid w:val="00EF328A"/>
    <w:rsid w:val="00EF353F"/>
    <w:rsid w:val="00EF3545"/>
    <w:rsid w:val="00F02D1F"/>
    <w:rsid w:val="00F03467"/>
    <w:rsid w:val="00F061A9"/>
    <w:rsid w:val="00F10054"/>
    <w:rsid w:val="00F103B2"/>
    <w:rsid w:val="00F1076D"/>
    <w:rsid w:val="00F11491"/>
    <w:rsid w:val="00F11606"/>
    <w:rsid w:val="00F135C0"/>
    <w:rsid w:val="00F138BE"/>
    <w:rsid w:val="00F149DB"/>
    <w:rsid w:val="00F16BE2"/>
    <w:rsid w:val="00F20471"/>
    <w:rsid w:val="00F2073A"/>
    <w:rsid w:val="00F21D64"/>
    <w:rsid w:val="00F2304E"/>
    <w:rsid w:val="00F249B5"/>
    <w:rsid w:val="00F24D1D"/>
    <w:rsid w:val="00F25007"/>
    <w:rsid w:val="00F255E5"/>
    <w:rsid w:val="00F25B3C"/>
    <w:rsid w:val="00F3046E"/>
    <w:rsid w:val="00F32809"/>
    <w:rsid w:val="00F34471"/>
    <w:rsid w:val="00F34A72"/>
    <w:rsid w:val="00F35BCA"/>
    <w:rsid w:val="00F36237"/>
    <w:rsid w:val="00F36A39"/>
    <w:rsid w:val="00F4307E"/>
    <w:rsid w:val="00F47877"/>
    <w:rsid w:val="00F47C17"/>
    <w:rsid w:val="00F50AEE"/>
    <w:rsid w:val="00F51776"/>
    <w:rsid w:val="00F561ED"/>
    <w:rsid w:val="00F61211"/>
    <w:rsid w:val="00F62878"/>
    <w:rsid w:val="00F647A7"/>
    <w:rsid w:val="00F65F0C"/>
    <w:rsid w:val="00F71BEA"/>
    <w:rsid w:val="00F71C0E"/>
    <w:rsid w:val="00F7395E"/>
    <w:rsid w:val="00F745B0"/>
    <w:rsid w:val="00F75AAB"/>
    <w:rsid w:val="00F75AFE"/>
    <w:rsid w:val="00F83C76"/>
    <w:rsid w:val="00F8439E"/>
    <w:rsid w:val="00F86A36"/>
    <w:rsid w:val="00F9327F"/>
    <w:rsid w:val="00F94939"/>
    <w:rsid w:val="00FA2F99"/>
    <w:rsid w:val="00FA5807"/>
    <w:rsid w:val="00FB090F"/>
    <w:rsid w:val="00FB1D4F"/>
    <w:rsid w:val="00FB4E4A"/>
    <w:rsid w:val="00FB683E"/>
    <w:rsid w:val="00FB7F78"/>
    <w:rsid w:val="00FC1F31"/>
    <w:rsid w:val="00FC22EB"/>
    <w:rsid w:val="00FC389D"/>
    <w:rsid w:val="00FC3B30"/>
    <w:rsid w:val="00FC4842"/>
    <w:rsid w:val="00FC56B1"/>
    <w:rsid w:val="00FC6F40"/>
    <w:rsid w:val="00FD0390"/>
    <w:rsid w:val="00FD0B41"/>
    <w:rsid w:val="00FD120E"/>
    <w:rsid w:val="00FD3E12"/>
    <w:rsid w:val="00FD4637"/>
    <w:rsid w:val="00FD77A1"/>
    <w:rsid w:val="00FE01C3"/>
    <w:rsid w:val="00FE0C31"/>
    <w:rsid w:val="00FE0D89"/>
    <w:rsid w:val="00FE14FD"/>
    <w:rsid w:val="00FE6AC4"/>
    <w:rsid w:val="00FF09A8"/>
    <w:rsid w:val="00FF293B"/>
    <w:rsid w:val="00FF311F"/>
    <w:rsid w:val="00FF4817"/>
    <w:rsid w:val="00FF48C7"/>
    <w:rsid w:val="00FF71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74E"/>
    <w:pPr>
      <w:spacing w:after="0" w:line="240" w:lineRule="auto"/>
    </w:pPr>
    <w:rPr>
      <w:rFonts w:eastAsia="Times New Roman" w:cs="Times New Roman"/>
      <w:szCs w:val="28"/>
    </w:rPr>
  </w:style>
  <w:style w:type="paragraph" w:styleId="Heading6">
    <w:name w:val="heading 6"/>
    <w:basedOn w:val="Normal"/>
    <w:next w:val="Normal"/>
    <w:link w:val="Heading6Char"/>
    <w:qFormat/>
    <w:rsid w:val="0078074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8074E"/>
    <w:rPr>
      <w:rFonts w:eastAsia="Times New Roman" w:cs="Times New Roman"/>
      <w:b/>
      <w:bCs/>
      <w:sz w:val="22"/>
    </w:rPr>
  </w:style>
  <w:style w:type="paragraph" w:styleId="Footer">
    <w:name w:val="footer"/>
    <w:basedOn w:val="Normal"/>
    <w:link w:val="FooterChar"/>
    <w:rsid w:val="0078074E"/>
    <w:pPr>
      <w:tabs>
        <w:tab w:val="center" w:pos="4320"/>
        <w:tab w:val="right" w:pos="8640"/>
      </w:tabs>
    </w:pPr>
  </w:style>
  <w:style w:type="character" w:customStyle="1" w:styleId="FooterChar">
    <w:name w:val="Footer Char"/>
    <w:basedOn w:val="DefaultParagraphFont"/>
    <w:link w:val="Footer"/>
    <w:rsid w:val="0078074E"/>
    <w:rPr>
      <w:rFonts w:eastAsia="Times New Roman" w:cs="Times New Roman"/>
      <w:szCs w:val="28"/>
    </w:rPr>
  </w:style>
  <w:style w:type="character" w:styleId="PageNumber">
    <w:name w:val="page number"/>
    <w:basedOn w:val="DefaultParagraphFont"/>
    <w:rsid w:val="0078074E"/>
  </w:style>
  <w:style w:type="paragraph" w:styleId="BodyTextIndent">
    <w:name w:val="Body Text Indent"/>
    <w:basedOn w:val="Normal"/>
    <w:link w:val="BodyTextIndentChar"/>
    <w:uiPriority w:val="99"/>
    <w:rsid w:val="0078074E"/>
    <w:pPr>
      <w:spacing w:after="120"/>
      <w:ind w:left="360"/>
    </w:pPr>
  </w:style>
  <w:style w:type="character" w:customStyle="1" w:styleId="BodyTextIndentChar">
    <w:name w:val="Body Text Indent Char"/>
    <w:basedOn w:val="DefaultParagraphFont"/>
    <w:link w:val="BodyTextIndent"/>
    <w:uiPriority w:val="99"/>
    <w:rsid w:val="0078074E"/>
    <w:rPr>
      <w:rFonts w:eastAsia="Times New Roman" w:cs="Times New Roman"/>
      <w:szCs w:val="28"/>
    </w:rPr>
  </w:style>
  <w:style w:type="paragraph" w:styleId="BodyText2">
    <w:name w:val="Body Text 2"/>
    <w:basedOn w:val="Normal"/>
    <w:link w:val="BodyText2Char"/>
    <w:rsid w:val="0078074E"/>
    <w:pPr>
      <w:jc w:val="center"/>
    </w:pPr>
    <w:rPr>
      <w:rFonts w:ascii=".VnTime" w:hAnsi=".VnTime"/>
      <w:b/>
      <w:szCs w:val="20"/>
    </w:rPr>
  </w:style>
  <w:style w:type="character" w:customStyle="1" w:styleId="BodyText2Char">
    <w:name w:val="Body Text 2 Char"/>
    <w:basedOn w:val="DefaultParagraphFont"/>
    <w:link w:val="BodyText2"/>
    <w:rsid w:val="0078074E"/>
    <w:rPr>
      <w:rFonts w:ascii=".VnTime" w:eastAsia="Times New Roman" w:hAnsi=".VnTime" w:cs="Times New Roman"/>
      <w:b/>
      <w:szCs w:val="20"/>
    </w:rPr>
  </w:style>
  <w:style w:type="paragraph" w:styleId="BodyText">
    <w:name w:val="Body Text"/>
    <w:basedOn w:val="Normal"/>
    <w:link w:val="BodyTextChar"/>
    <w:rsid w:val="0078074E"/>
    <w:pPr>
      <w:spacing w:after="120"/>
    </w:pPr>
    <w:rPr>
      <w:sz w:val="24"/>
      <w:szCs w:val="24"/>
    </w:rPr>
  </w:style>
  <w:style w:type="character" w:customStyle="1" w:styleId="BodyTextChar">
    <w:name w:val="Body Text Char"/>
    <w:basedOn w:val="DefaultParagraphFont"/>
    <w:link w:val="BodyText"/>
    <w:rsid w:val="0078074E"/>
    <w:rPr>
      <w:rFonts w:eastAsia="Times New Roman" w:cs="Times New Roman"/>
      <w:sz w:val="24"/>
      <w:szCs w:val="24"/>
    </w:rPr>
  </w:style>
  <w:style w:type="paragraph" w:customStyle="1" w:styleId="rtejustify">
    <w:name w:val="rtejustify"/>
    <w:basedOn w:val="Normal"/>
    <w:rsid w:val="0078074E"/>
    <w:pPr>
      <w:spacing w:before="100" w:beforeAutospacing="1" w:after="100" w:afterAutospacing="1"/>
    </w:pPr>
    <w:rPr>
      <w:sz w:val="24"/>
      <w:szCs w:val="24"/>
      <w:lang w:val="vi-VN" w:eastAsia="vi-VN"/>
    </w:rPr>
  </w:style>
  <w:style w:type="character" w:styleId="Strong">
    <w:name w:val="Strong"/>
    <w:qFormat/>
    <w:rsid w:val="0078074E"/>
    <w:rPr>
      <w:b/>
      <w:bCs/>
    </w:rPr>
  </w:style>
  <w:style w:type="character" w:customStyle="1" w:styleId="c7">
    <w:name w:val="c7"/>
    <w:rsid w:val="0078074E"/>
  </w:style>
  <w:style w:type="paragraph" w:customStyle="1" w:styleId="msonormalc9c1c1">
    <w:name w:val="msonormal c9 c1 c1"/>
    <w:basedOn w:val="Normal"/>
    <w:rsid w:val="0078074E"/>
    <w:pPr>
      <w:spacing w:before="100" w:beforeAutospacing="1" w:after="100" w:afterAutospacing="1"/>
    </w:pPr>
    <w:rPr>
      <w:color w:val="0000FF"/>
      <w:sz w:val="24"/>
      <w:szCs w:val="24"/>
    </w:rPr>
  </w:style>
  <w:style w:type="paragraph" w:customStyle="1" w:styleId="body-text">
    <w:name w:val="body-text"/>
    <w:basedOn w:val="Normal"/>
    <w:rsid w:val="00036A7D"/>
    <w:pPr>
      <w:spacing w:before="100" w:beforeAutospacing="1" w:after="100" w:afterAutospacing="1"/>
    </w:pPr>
    <w:rPr>
      <w:sz w:val="24"/>
      <w:szCs w:val="24"/>
    </w:rPr>
  </w:style>
  <w:style w:type="paragraph" w:customStyle="1" w:styleId="Default">
    <w:name w:val="Default"/>
    <w:rsid w:val="006D2BB1"/>
    <w:pPr>
      <w:autoSpaceDE w:val="0"/>
      <w:autoSpaceDN w:val="0"/>
      <w:adjustRightInd w:val="0"/>
      <w:spacing w:after="0" w:line="240" w:lineRule="auto"/>
    </w:pPr>
    <w:rPr>
      <w:rFonts w:cs="Times New Roman"/>
      <w:color w:val="000000"/>
      <w:sz w:val="24"/>
      <w:szCs w:val="24"/>
      <w:lang w:val="vi-VN"/>
    </w:rPr>
  </w:style>
  <w:style w:type="character" w:styleId="Emphasis">
    <w:name w:val="Emphasis"/>
    <w:qFormat/>
    <w:rsid w:val="00C90C90"/>
    <w:rPr>
      <w:i/>
      <w:iCs/>
    </w:rPr>
  </w:style>
  <w:style w:type="paragraph" w:customStyle="1" w:styleId="CharCharCharCharCharCharCharCharChar">
    <w:name w:val="Char Char Char Char Char Char Char Char Char"/>
    <w:basedOn w:val="Normal"/>
    <w:semiHidden/>
    <w:rsid w:val="00D6699B"/>
    <w:pPr>
      <w:spacing w:after="160" w:line="240" w:lineRule="exact"/>
    </w:pPr>
    <w:rPr>
      <w:rFonts w:ascii="Arial" w:hAnsi="Arial"/>
      <w:sz w:val="22"/>
      <w:szCs w:val="22"/>
    </w:rPr>
  </w:style>
  <w:style w:type="character" w:customStyle="1" w:styleId="Bodytext20">
    <w:name w:val="Body text (2)_"/>
    <w:link w:val="Bodytext21"/>
    <w:locked/>
    <w:rsid w:val="00BD3AF4"/>
    <w:rPr>
      <w:sz w:val="26"/>
      <w:szCs w:val="26"/>
      <w:shd w:val="clear" w:color="auto" w:fill="FFFFFF"/>
    </w:rPr>
  </w:style>
  <w:style w:type="paragraph" w:customStyle="1" w:styleId="Bodytext21">
    <w:name w:val="Body text (2)"/>
    <w:basedOn w:val="Normal"/>
    <w:link w:val="Bodytext20"/>
    <w:rsid w:val="00BD3AF4"/>
    <w:pPr>
      <w:widowControl w:val="0"/>
      <w:shd w:val="clear" w:color="auto" w:fill="FFFFFF"/>
      <w:spacing w:before="540" w:after="100" w:line="288" w:lineRule="exact"/>
      <w:jc w:val="both"/>
    </w:pPr>
    <w:rPr>
      <w:rFonts w:eastAsiaTheme="minorHAnsi" w:cstheme="minorBidi"/>
      <w:sz w:val="26"/>
      <w:szCs w:val="26"/>
    </w:rPr>
  </w:style>
  <w:style w:type="paragraph" w:styleId="ListParagraph">
    <w:name w:val="List Paragraph"/>
    <w:basedOn w:val="Normal"/>
    <w:uiPriority w:val="34"/>
    <w:qFormat/>
    <w:rsid w:val="008E481C"/>
    <w:pPr>
      <w:ind w:left="720"/>
      <w:contextualSpacing/>
    </w:pPr>
  </w:style>
  <w:style w:type="paragraph" w:styleId="CommentText">
    <w:name w:val="annotation text"/>
    <w:basedOn w:val="Normal"/>
    <w:link w:val="CommentTextChar"/>
    <w:unhideWhenUsed/>
    <w:rsid w:val="00031665"/>
    <w:rPr>
      <w:sz w:val="20"/>
      <w:szCs w:val="20"/>
    </w:rPr>
  </w:style>
  <w:style w:type="character" w:customStyle="1" w:styleId="CommentTextChar">
    <w:name w:val="Comment Text Char"/>
    <w:basedOn w:val="DefaultParagraphFont"/>
    <w:link w:val="CommentText"/>
    <w:rsid w:val="00031665"/>
    <w:rPr>
      <w:rFonts w:eastAsia="Times New Roman" w:cs="Times New Roman"/>
      <w:sz w:val="20"/>
      <w:szCs w:val="20"/>
    </w:rPr>
  </w:style>
  <w:style w:type="character" w:styleId="CommentReference">
    <w:name w:val="annotation reference"/>
    <w:basedOn w:val="DefaultParagraphFont"/>
    <w:unhideWhenUsed/>
    <w:rsid w:val="00031665"/>
    <w:rPr>
      <w:sz w:val="16"/>
      <w:szCs w:val="16"/>
    </w:rPr>
  </w:style>
  <w:style w:type="paragraph" w:styleId="BalloonText">
    <w:name w:val="Balloon Text"/>
    <w:basedOn w:val="Normal"/>
    <w:link w:val="BalloonTextChar"/>
    <w:unhideWhenUsed/>
    <w:rsid w:val="00031665"/>
    <w:rPr>
      <w:rFonts w:ascii="Tahoma" w:hAnsi="Tahoma" w:cs="Tahoma"/>
      <w:sz w:val="16"/>
      <w:szCs w:val="16"/>
    </w:rPr>
  </w:style>
  <w:style w:type="character" w:customStyle="1" w:styleId="BalloonTextChar">
    <w:name w:val="Balloon Text Char"/>
    <w:basedOn w:val="DefaultParagraphFont"/>
    <w:link w:val="BalloonText"/>
    <w:rsid w:val="00031665"/>
    <w:rPr>
      <w:rFonts w:ascii="Tahoma" w:eastAsia="Times New Roman" w:hAnsi="Tahoma" w:cs="Tahoma"/>
      <w:sz w:val="16"/>
      <w:szCs w:val="16"/>
    </w:rPr>
  </w:style>
  <w:style w:type="paragraph" w:styleId="NormalWeb">
    <w:name w:val="Normal (Web)"/>
    <w:aliases w:val="Char Char Char Char Char Char Char Char Char Char Char Char Char Char Char,Char Char Char Char Char Char Char Char Char Char Char Char,Char Char Cha,webb,Char1 Char"/>
    <w:basedOn w:val="Normal"/>
    <w:link w:val="NormalWebChar"/>
    <w:uiPriority w:val="99"/>
    <w:qFormat/>
    <w:rsid w:val="00914757"/>
    <w:pPr>
      <w:spacing w:before="100" w:beforeAutospacing="1" w:after="100" w:afterAutospacing="1"/>
    </w:pPr>
    <w:rPr>
      <w:sz w:val="24"/>
      <w:szCs w:val="24"/>
    </w:rPr>
  </w:style>
  <w:style w:type="paragraph" w:styleId="Header">
    <w:name w:val="header"/>
    <w:basedOn w:val="Normal"/>
    <w:link w:val="HeaderChar"/>
    <w:unhideWhenUsed/>
    <w:rsid w:val="009E1489"/>
    <w:pPr>
      <w:tabs>
        <w:tab w:val="center" w:pos="4680"/>
        <w:tab w:val="right" w:pos="9360"/>
      </w:tabs>
    </w:pPr>
  </w:style>
  <w:style w:type="character" w:customStyle="1" w:styleId="HeaderChar">
    <w:name w:val="Header Char"/>
    <w:basedOn w:val="DefaultParagraphFont"/>
    <w:link w:val="Header"/>
    <w:uiPriority w:val="99"/>
    <w:rsid w:val="009E1489"/>
    <w:rPr>
      <w:rFonts w:eastAsia="Times New Roman" w:cs="Times New Roman"/>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w:basedOn w:val="Normal"/>
    <w:link w:val="FootnoteTextChar"/>
    <w:unhideWhenUsed/>
    <w:qFormat/>
    <w:rsid w:val="00704B6A"/>
    <w:rPr>
      <w:noProof/>
      <w:sz w:val="20"/>
      <w:szCs w:val="20"/>
      <w:lang w:val="vi-VN"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704B6A"/>
    <w:rPr>
      <w:rFonts w:eastAsia="Times New Roman" w:cs="Times New Roman"/>
      <w:noProof/>
      <w:sz w:val="20"/>
      <w:szCs w:val="20"/>
      <w:lang w:val="vi-VN" w:eastAsia="x-non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FootnoteChar1Char"/>
    <w:unhideWhenUsed/>
    <w:qFormat/>
    <w:rsid w:val="00704B6A"/>
    <w:rPr>
      <w:vertAlign w:val="superscript"/>
    </w:rPr>
  </w:style>
  <w:style w:type="character" w:customStyle="1" w:styleId="NormalWebChar">
    <w:name w:val="Normal (Web) Char"/>
    <w:aliases w:val="Char Char Char Char Char Char Char Char Char Char Char Char Char Char Char Char1,Char Char Char Char Char Char Char Char Char Char Char Char Char,Char Char Cha Char,webb Char,Char1 Char Char"/>
    <w:link w:val="NormalWeb"/>
    <w:uiPriority w:val="99"/>
    <w:locked/>
    <w:rsid w:val="00B32D0C"/>
    <w:rPr>
      <w:rFonts w:eastAsia="Times New Roman" w:cs="Times New Roman"/>
      <w:sz w:val="24"/>
      <w:szCs w:val="24"/>
    </w:rPr>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Normal"/>
    <w:link w:val="FootnoteReference"/>
    <w:rsid w:val="00B21B58"/>
    <w:pPr>
      <w:spacing w:after="160" w:line="240" w:lineRule="exact"/>
    </w:pPr>
    <w:rPr>
      <w:rFonts w:eastAsiaTheme="minorHAnsi" w:cstheme="minorBidi"/>
      <w:szCs w:val="22"/>
      <w:vertAlign w:val="superscript"/>
    </w:rPr>
  </w:style>
  <w:style w:type="paragraph" w:customStyle="1" w:styleId="MC4">
    <w:name w:val="MỤC 4"/>
    <w:basedOn w:val="Normal"/>
    <w:qFormat/>
    <w:rsid w:val="004364C7"/>
    <w:pPr>
      <w:widowControl w:val="0"/>
      <w:spacing w:before="120"/>
      <w:ind w:firstLine="720"/>
      <w:jc w:val="both"/>
    </w:pPr>
    <w:rPr>
      <w:b/>
      <w:bCs/>
      <w:color w:val="000000"/>
      <w:szCs w:val="20"/>
    </w:rPr>
  </w:style>
  <w:style w:type="paragraph" w:customStyle="1" w:styleId="CharCharCharCharCharCharCharCharCharCharCharCharCharCharCharChar">
    <w:name w:val="Char Char Char Char Char Char Char Char Char Char Char Char Char Char Char Char"/>
    <w:basedOn w:val="Normal"/>
    <w:semiHidden/>
    <w:rsid w:val="00DC2C52"/>
    <w:pPr>
      <w:spacing w:after="160" w:line="240" w:lineRule="exact"/>
    </w:pPr>
    <w:rPr>
      <w:rFonts w:ascii="Arial" w:hAnsi="Arial"/>
      <w:sz w:val="22"/>
      <w:szCs w:val="22"/>
      <w:lang w:val="en-AU" w:eastAsia="en-GB"/>
    </w:rPr>
  </w:style>
  <w:style w:type="paragraph" w:customStyle="1" w:styleId="CharChar1CharChar">
    <w:name w:val="Char Char1 Char Char"/>
    <w:basedOn w:val="Normal"/>
    <w:rsid w:val="00DC2C52"/>
    <w:pPr>
      <w:pageBreakBefore/>
      <w:spacing w:before="100" w:beforeAutospacing="1" w:after="100" w:afterAutospacing="1"/>
    </w:pPr>
    <w:rPr>
      <w:rFonts w:ascii="Tahoma" w:hAnsi="Tahoma" w:cs="Tahoma"/>
      <w:sz w:val="20"/>
      <w:szCs w:val="20"/>
      <w:lang w:val="en-AU" w:eastAsia="en-GB"/>
    </w:rPr>
  </w:style>
  <w:style w:type="character" w:styleId="Hyperlink">
    <w:name w:val="Hyperlink"/>
    <w:rsid w:val="00DC2C52"/>
    <w:rPr>
      <w:color w:val="0563C1"/>
      <w:u w:val="single"/>
    </w:rPr>
  </w:style>
  <w:style w:type="character" w:customStyle="1" w:styleId="cpChagiiquyt1">
    <w:name w:val="Đề cập Chưa giải quyết1"/>
    <w:uiPriority w:val="99"/>
    <w:semiHidden/>
    <w:unhideWhenUsed/>
    <w:rsid w:val="00DC2C52"/>
    <w:rPr>
      <w:color w:val="605E5C"/>
      <w:shd w:val="clear" w:color="auto" w:fill="E1DFDD"/>
    </w:rPr>
  </w:style>
  <w:style w:type="character" w:styleId="FollowedHyperlink">
    <w:name w:val="FollowedHyperlink"/>
    <w:rsid w:val="00DC2C52"/>
    <w:rPr>
      <w:color w:val="954F72"/>
      <w:u w:val="single"/>
    </w:rPr>
  </w:style>
  <w:style w:type="character" w:customStyle="1" w:styleId="Vnbnnidung">
    <w:name w:val="Văn bản nội dung_"/>
    <w:link w:val="Vnbnnidung0"/>
    <w:rsid w:val="00DC2C52"/>
    <w:rPr>
      <w:sz w:val="26"/>
      <w:szCs w:val="26"/>
      <w:shd w:val="clear" w:color="auto" w:fill="FFFFFF"/>
    </w:rPr>
  </w:style>
  <w:style w:type="paragraph" w:customStyle="1" w:styleId="Vnbnnidung0">
    <w:name w:val="Văn bản nội dung"/>
    <w:basedOn w:val="Normal"/>
    <w:link w:val="Vnbnnidung"/>
    <w:rsid w:val="00DC2C52"/>
    <w:pPr>
      <w:widowControl w:val="0"/>
      <w:shd w:val="clear" w:color="auto" w:fill="FFFFFF"/>
      <w:spacing w:line="259" w:lineRule="auto"/>
      <w:ind w:firstLine="400"/>
    </w:pPr>
    <w:rPr>
      <w:rFonts w:eastAsiaTheme="minorHAnsi" w:cstheme="minorBidi"/>
      <w:sz w:val="26"/>
      <w:szCs w:val="26"/>
    </w:rPr>
  </w:style>
  <w:style w:type="paragraph" w:styleId="CommentSubject">
    <w:name w:val="annotation subject"/>
    <w:basedOn w:val="CommentText"/>
    <w:next w:val="CommentText"/>
    <w:link w:val="CommentSubjectChar"/>
    <w:rsid w:val="00DC2C52"/>
    <w:rPr>
      <w:b/>
      <w:bCs/>
      <w:lang w:val="en-AU" w:eastAsia="en-GB"/>
    </w:rPr>
  </w:style>
  <w:style w:type="character" w:customStyle="1" w:styleId="CommentSubjectChar">
    <w:name w:val="Comment Subject Char"/>
    <w:basedOn w:val="CommentTextChar"/>
    <w:link w:val="CommentSubject"/>
    <w:rsid w:val="00DC2C52"/>
    <w:rPr>
      <w:rFonts w:eastAsia="Times New Roman" w:cs="Times New Roman"/>
      <w:b/>
      <w:bCs/>
      <w:sz w:val="20"/>
      <w:szCs w:val="20"/>
      <w:lang w:val="en-AU" w:eastAsia="en-GB"/>
    </w:rPr>
  </w:style>
  <w:style w:type="character" w:customStyle="1" w:styleId="Tiu1">
    <w:name w:val="Tiêu đề #1_"/>
    <w:link w:val="Tiu10"/>
    <w:rsid w:val="00DC2C52"/>
    <w:rPr>
      <w:b/>
      <w:bCs/>
      <w:color w:val="101013"/>
      <w:sz w:val="26"/>
      <w:szCs w:val="26"/>
      <w:shd w:val="clear" w:color="auto" w:fill="FFFFFF"/>
    </w:rPr>
  </w:style>
  <w:style w:type="paragraph" w:customStyle="1" w:styleId="Tiu10">
    <w:name w:val="Tiêu đề #1"/>
    <w:basedOn w:val="Normal"/>
    <w:link w:val="Tiu1"/>
    <w:rsid w:val="00DC2C52"/>
    <w:pPr>
      <w:widowControl w:val="0"/>
      <w:shd w:val="clear" w:color="auto" w:fill="FFFFFF"/>
      <w:spacing w:after="50" w:line="278" w:lineRule="auto"/>
      <w:ind w:firstLine="740"/>
      <w:outlineLvl w:val="0"/>
    </w:pPr>
    <w:rPr>
      <w:rFonts w:eastAsiaTheme="minorHAnsi" w:cstheme="minorBidi"/>
      <w:b/>
      <w:bCs/>
      <w:color w:val="101013"/>
      <w:sz w:val="26"/>
      <w:szCs w:val="26"/>
    </w:rPr>
  </w:style>
  <w:style w:type="character" w:customStyle="1" w:styleId="fontstyle01">
    <w:name w:val="fontstyle01"/>
    <w:basedOn w:val="DefaultParagraphFont"/>
    <w:rsid w:val="00315FE5"/>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315FE5"/>
    <w:rPr>
      <w:rFonts w:ascii="TimesNewRomanPS-BoldMT" w:hAnsi="TimesNewRomanPS-BoldMT"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74E"/>
    <w:pPr>
      <w:spacing w:after="0" w:line="240" w:lineRule="auto"/>
    </w:pPr>
    <w:rPr>
      <w:rFonts w:eastAsia="Times New Roman" w:cs="Times New Roman"/>
      <w:szCs w:val="28"/>
    </w:rPr>
  </w:style>
  <w:style w:type="paragraph" w:styleId="Heading6">
    <w:name w:val="heading 6"/>
    <w:basedOn w:val="Normal"/>
    <w:next w:val="Normal"/>
    <w:link w:val="Heading6Char"/>
    <w:qFormat/>
    <w:rsid w:val="0078074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8074E"/>
    <w:rPr>
      <w:rFonts w:eastAsia="Times New Roman" w:cs="Times New Roman"/>
      <w:b/>
      <w:bCs/>
      <w:sz w:val="22"/>
    </w:rPr>
  </w:style>
  <w:style w:type="paragraph" w:styleId="Footer">
    <w:name w:val="footer"/>
    <w:basedOn w:val="Normal"/>
    <w:link w:val="FooterChar"/>
    <w:rsid w:val="0078074E"/>
    <w:pPr>
      <w:tabs>
        <w:tab w:val="center" w:pos="4320"/>
        <w:tab w:val="right" w:pos="8640"/>
      </w:tabs>
    </w:pPr>
  </w:style>
  <w:style w:type="character" w:customStyle="1" w:styleId="FooterChar">
    <w:name w:val="Footer Char"/>
    <w:basedOn w:val="DefaultParagraphFont"/>
    <w:link w:val="Footer"/>
    <w:rsid w:val="0078074E"/>
    <w:rPr>
      <w:rFonts w:eastAsia="Times New Roman" w:cs="Times New Roman"/>
      <w:szCs w:val="28"/>
    </w:rPr>
  </w:style>
  <w:style w:type="character" w:styleId="PageNumber">
    <w:name w:val="page number"/>
    <w:basedOn w:val="DefaultParagraphFont"/>
    <w:rsid w:val="0078074E"/>
  </w:style>
  <w:style w:type="paragraph" w:styleId="BodyTextIndent">
    <w:name w:val="Body Text Indent"/>
    <w:basedOn w:val="Normal"/>
    <w:link w:val="BodyTextIndentChar"/>
    <w:uiPriority w:val="99"/>
    <w:rsid w:val="0078074E"/>
    <w:pPr>
      <w:spacing w:after="120"/>
      <w:ind w:left="360"/>
    </w:pPr>
  </w:style>
  <w:style w:type="character" w:customStyle="1" w:styleId="BodyTextIndentChar">
    <w:name w:val="Body Text Indent Char"/>
    <w:basedOn w:val="DefaultParagraphFont"/>
    <w:link w:val="BodyTextIndent"/>
    <w:uiPriority w:val="99"/>
    <w:rsid w:val="0078074E"/>
    <w:rPr>
      <w:rFonts w:eastAsia="Times New Roman" w:cs="Times New Roman"/>
      <w:szCs w:val="28"/>
    </w:rPr>
  </w:style>
  <w:style w:type="paragraph" w:styleId="BodyText2">
    <w:name w:val="Body Text 2"/>
    <w:basedOn w:val="Normal"/>
    <w:link w:val="BodyText2Char"/>
    <w:rsid w:val="0078074E"/>
    <w:pPr>
      <w:jc w:val="center"/>
    </w:pPr>
    <w:rPr>
      <w:rFonts w:ascii=".VnTime" w:hAnsi=".VnTime"/>
      <w:b/>
      <w:szCs w:val="20"/>
    </w:rPr>
  </w:style>
  <w:style w:type="character" w:customStyle="1" w:styleId="BodyText2Char">
    <w:name w:val="Body Text 2 Char"/>
    <w:basedOn w:val="DefaultParagraphFont"/>
    <w:link w:val="BodyText2"/>
    <w:rsid w:val="0078074E"/>
    <w:rPr>
      <w:rFonts w:ascii=".VnTime" w:eastAsia="Times New Roman" w:hAnsi=".VnTime" w:cs="Times New Roman"/>
      <w:b/>
      <w:szCs w:val="20"/>
    </w:rPr>
  </w:style>
  <w:style w:type="paragraph" w:styleId="BodyText">
    <w:name w:val="Body Text"/>
    <w:basedOn w:val="Normal"/>
    <w:link w:val="BodyTextChar"/>
    <w:rsid w:val="0078074E"/>
    <w:pPr>
      <w:spacing w:after="120"/>
    </w:pPr>
    <w:rPr>
      <w:sz w:val="24"/>
      <w:szCs w:val="24"/>
    </w:rPr>
  </w:style>
  <w:style w:type="character" w:customStyle="1" w:styleId="BodyTextChar">
    <w:name w:val="Body Text Char"/>
    <w:basedOn w:val="DefaultParagraphFont"/>
    <w:link w:val="BodyText"/>
    <w:rsid w:val="0078074E"/>
    <w:rPr>
      <w:rFonts w:eastAsia="Times New Roman" w:cs="Times New Roman"/>
      <w:sz w:val="24"/>
      <w:szCs w:val="24"/>
    </w:rPr>
  </w:style>
  <w:style w:type="paragraph" w:customStyle="1" w:styleId="rtejustify">
    <w:name w:val="rtejustify"/>
    <w:basedOn w:val="Normal"/>
    <w:rsid w:val="0078074E"/>
    <w:pPr>
      <w:spacing w:before="100" w:beforeAutospacing="1" w:after="100" w:afterAutospacing="1"/>
    </w:pPr>
    <w:rPr>
      <w:sz w:val="24"/>
      <w:szCs w:val="24"/>
      <w:lang w:val="vi-VN" w:eastAsia="vi-VN"/>
    </w:rPr>
  </w:style>
  <w:style w:type="character" w:styleId="Strong">
    <w:name w:val="Strong"/>
    <w:qFormat/>
    <w:rsid w:val="0078074E"/>
    <w:rPr>
      <w:b/>
      <w:bCs/>
    </w:rPr>
  </w:style>
  <w:style w:type="character" w:customStyle="1" w:styleId="c7">
    <w:name w:val="c7"/>
    <w:rsid w:val="0078074E"/>
  </w:style>
  <w:style w:type="paragraph" w:customStyle="1" w:styleId="msonormalc9c1c1">
    <w:name w:val="msonormal c9 c1 c1"/>
    <w:basedOn w:val="Normal"/>
    <w:rsid w:val="0078074E"/>
    <w:pPr>
      <w:spacing w:before="100" w:beforeAutospacing="1" w:after="100" w:afterAutospacing="1"/>
    </w:pPr>
    <w:rPr>
      <w:color w:val="0000FF"/>
      <w:sz w:val="24"/>
      <w:szCs w:val="24"/>
    </w:rPr>
  </w:style>
  <w:style w:type="paragraph" w:customStyle="1" w:styleId="body-text">
    <w:name w:val="body-text"/>
    <w:basedOn w:val="Normal"/>
    <w:rsid w:val="00036A7D"/>
    <w:pPr>
      <w:spacing w:before="100" w:beforeAutospacing="1" w:after="100" w:afterAutospacing="1"/>
    </w:pPr>
    <w:rPr>
      <w:sz w:val="24"/>
      <w:szCs w:val="24"/>
    </w:rPr>
  </w:style>
  <w:style w:type="paragraph" w:customStyle="1" w:styleId="Default">
    <w:name w:val="Default"/>
    <w:rsid w:val="006D2BB1"/>
    <w:pPr>
      <w:autoSpaceDE w:val="0"/>
      <w:autoSpaceDN w:val="0"/>
      <w:adjustRightInd w:val="0"/>
      <w:spacing w:after="0" w:line="240" w:lineRule="auto"/>
    </w:pPr>
    <w:rPr>
      <w:rFonts w:cs="Times New Roman"/>
      <w:color w:val="000000"/>
      <w:sz w:val="24"/>
      <w:szCs w:val="24"/>
      <w:lang w:val="vi-VN"/>
    </w:rPr>
  </w:style>
  <w:style w:type="character" w:styleId="Emphasis">
    <w:name w:val="Emphasis"/>
    <w:qFormat/>
    <w:rsid w:val="00C90C90"/>
    <w:rPr>
      <w:i/>
      <w:iCs/>
    </w:rPr>
  </w:style>
  <w:style w:type="paragraph" w:customStyle="1" w:styleId="CharCharCharCharCharCharCharCharChar">
    <w:name w:val="Char Char Char Char Char Char Char Char Char"/>
    <w:basedOn w:val="Normal"/>
    <w:semiHidden/>
    <w:rsid w:val="00D6699B"/>
    <w:pPr>
      <w:spacing w:after="160" w:line="240" w:lineRule="exact"/>
    </w:pPr>
    <w:rPr>
      <w:rFonts w:ascii="Arial" w:hAnsi="Arial"/>
      <w:sz w:val="22"/>
      <w:szCs w:val="22"/>
    </w:rPr>
  </w:style>
  <w:style w:type="character" w:customStyle="1" w:styleId="Bodytext20">
    <w:name w:val="Body text (2)_"/>
    <w:link w:val="Bodytext21"/>
    <w:locked/>
    <w:rsid w:val="00BD3AF4"/>
    <w:rPr>
      <w:sz w:val="26"/>
      <w:szCs w:val="26"/>
      <w:shd w:val="clear" w:color="auto" w:fill="FFFFFF"/>
    </w:rPr>
  </w:style>
  <w:style w:type="paragraph" w:customStyle="1" w:styleId="Bodytext21">
    <w:name w:val="Body text (2)"/>
    <w:basedOn w:val="Normal"/>
    <w:link w:val="Bodytext20"/>
    <w:rsid w:val="00BD3AF4"/>
    <w:pPr>
      <w:widowControl w:val="0"/>
      <w:shd w:val="clear" w:color="auto" w:fill="FFFFFF"/>
      <w:spacing w:before="540" w:after="100" w:line="288" w:lineRule="exact"/>
      <w:jc w:val="both"/>
    </w:pPr>
    <w:rPr>
      <w:rFonts w:eastAsiaTheme="minorHAnsi" w:cstheme="minorBidi"/>
      <w:sz w:val="26"/>
      <w:szCs w:val="26"/>
    </w:rPr>
  </w:style>
  <w:style w:type="paragraph" w:styleId="ListParagraph">
    <w:name w:val="List Paragraph"/>
    <w:basedOn w:val="Normal"/>
    <w:uiPriority w:val="34"/>
    <w:qFormat/>
    <w:rsid w:val="008E481C"/>
    <w:pPr>
      <w:ind w:left="720"/>
      <w:contextualSpacing/>
    </w:pPr>
  </w:style>
  <w:style w:type="paragraph" w:styleId="CommentText">
    <w:name w:val="annotation text"/>
    <w:basedOn w:val="Normal"/>
    <w:link w:val="CommentTextChar"/>
    <w:unhideWhenUsed/>
    <w:rsid w:val="00031665"/>
    <w:rPr>
      <w:sz w:val="20"/>
      <w:szCs w:val="20"/>
    </w:rPr>
  </w:style>
  <w:style w:type="character" w:customStyle="1" w:styleId="CommentTextChar">
    <w:name w:val="Comment Text Char"/>
    <w:basedOn w:val="DefaultParagraphFont"/>
    <w:link w:val="CommentText"/>
    <w:rsid w:val="00031665"/>
    <w:rPr>
      <w:rFonts w:eastAsia="Times New Roman" w:cs="Times New Roman"/>
      <w:sz w:val="20"/>
      <w:szCs w:val="20"/>
    </w:rPr>
  </w:style>
  <w:style w:type="character" w:styleId="CommentReference">
    <w:name w:val="annotation reference"/>
    <w:basedOn w:val="DefaultParagraphFont"/>
    <w:unhideWhenUsed/>
    <w:rsid w:val="00031665"/>
    <w:rPr>
      <w:sz w:val="16"/>
      <w:szCs w:val="16"/>
    </w:rPr>
  </w:style>
  <w:style w:type="paragraph" w:styleId="BalloonText">
    <w:name w:val="Balloon Text"/>
    <w:basedOn w:val="Normal"/>
    <w:link w:val="BalloonTextChar"/>
    <w:unhideWhenUsed/>
    <w:rsid w:val="00031665"/>
    <w:rPr>
      <w:rFonts w:ascii="Tahoma" w:hAnsi="Tahoma" w:cs="Tahoma"/>
      <w:sz w:val="16"/>
      <w:szCs w:val="16"/>
    </w:rPr>
  </w:style>
  <w:style w:type="character" w:customStyle="1" w:styleId="BalloonTextChar">
    <w:name w:val="Balloon Text Char"/>
    <w:basedOn w:val="DefaultParagraphFont"/>
    <w:link w:val="BalloonText"/>
    <w:rsid w:val="00031665"/>
    <w:rPr>
      <w:rFonts w:ascii="Tahoma" w:eastAsia="Times New Roman" w:hAnsi="Tahoma" w:cs="Tahoma"/>
      <w:sz w:val="16"/>
      <w:szCs w:val="16"/>
    </w:rPr>
  </w:style>
  <w:style w:type="paragraph" w:styleId="NormalWeb">
    <w:name w:val="Normal (Web)"/>
    <w:aliases w:val="Char Char Char Char Char Char Char Char Char Char Char Char Char Char Char,Char Char Char Char Char Char Char Char Char Char Char Char,Char Char Cha,webb,Char1 Char"/>
    <w:basedOn w:val="Normal"/>
    <w:link w:val="NormalWebChar"/>
    <w:uiPriority w:val="99"/>
    <w:qFormat/>
    <w:rsid w:val="00914757"/>
    <w:pPr>
      <w:spacing w:before="100" w:beforeAutospacing="1" w:after="100" w:afterAutospacing="1"/>
    </w:pPr>
    <w:rPr>
      <w:sz w:val="24"/>
      <w:szCs w:val="24"/>
    </w:rPr>
  </w:style>
  <w:style w:type="paragraph" w:styleId="Header">
    <w:name w:val="header"/>
    <w:basedOn w:val="Normal"/>
    <w:link w:val="HeaderChar"/>
    <w:unhideWhenUsed/>
    <w:rsid w:val="009E1489"/>
    <w:pPr>
      <w:tabs>
        <w:tab w:val="center" w:pos="4680"/>
        <w:tab w:val="right" w:pos="9360"/>
      </w:tabs>
    </w:pPr>
  </w:style>
  <w:style w:type="character" w:customStyle="1" w:styleId="HeaderChar">
    <w:name w:val="Header Char"/>
    <w:basedOn w:val="DefaultParagraphFont"/>
    <w:link w:val="Header"/>
    <w:uiPriority w:val="99"/>
    <w:rsid w:val="009E1489"/>
    <w:rPr>
      <w:rFonts w:eastAsia="Times New Roman" w:cs="Times New Roman"/>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w:basedOn w:val="Normal"/>
    <w:link w:val="FootnoteTextChar"/>
    <w:unhideWhenUsed/>
    <w:qFormat/>
    <w:rsid w:val="00704B6A"/>
    <w:rPr>
      <w:noProof/>
      <w:sz w:val="20"/>
      <w:szCs w:val="20"/>
      <w:lang w:val="vi-VN"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704B6A"/>
    <w:rPr>
      <w:rFonts w:eastAsia="Times New Roman" w:cs="Times New Roman"/>
      <w:noProof/>
      <w:sz w:val="20"/>
      <w:szCs w:val="20"/>
      <w:lang w:val="vi-VN" w:eastAsia="x-non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FootnoteChar1Char"/>
    <w:unhideWhenUsed/>
    <w:qFormat/>
    <w:rsid w:val="00704B6A"/>
    <w:rPr>
      <w:vertAlign w:val="superscript"/>
    </w:rPr>
  </w:style>
  <w:style w:type="character" w:customStyle="1" w:styleId="NormalWebChar">
    <w:name w:val="Normal (Web) Char"/>
    <w:aliases w:val="Char Char Char Char Char Char Char Char Char Char Char Char Char Char Char Char1,Char Char Char Char Char Char Char Char Char Char Char Char Char,Char Char Cha Char,webb Char,Char1 Char Char"/>
    <w:link w:val="NormalWeb"/>
    <w:uiPriority w:val="99"/>
    <w:locked/>
    <w:rsid w:val="00B32D0C"/>
    <w:rPr>
      <w:rFonts w:eastAsia="Times New Roman" w:cs="Times New Roman"/>
      <w:sz w:val="24"/>
      <w:szCs w:val="24"/>
    </w:rPr>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Normal"/>
    <w:link w:val="FootnoteReference"/>
    <w:rsid w:val="00B21B58"/>
    <w:pPr>
      <w:spacing w:after="160" w:line="240" w:lineRule="exact"/>
    </w:pPr>
    <w:rPr>
      <w:rFonts w:eastAsiaTheme="minorHAnsi" w:cstheme="minorBidi"/>
      <w:szCs w:val="22"/>
      <w:vertAlign w:val="superscript"/>
    </w:rPr>
  </w:style>
  <w:style w:type="paragraph" w:customStyle="1" w:styleId="MC4">
    <w:name w:val="MỤC 4"/>
    <w:basedOn w:val="Normal"/>
    <w:qFormat/>
    <w:rsid w:val="004364C7"/>
    <w:pPr>
      <w:widowControl w:val="0"/>
      <w:spacing w:before="120"/>
      <w:ind w:firstLine="720"/>
      <w:jc w:val="both"/>
    </w:pPr>
    <w:rPr>
      <w:b/>
      <w:bCs/>
      <w:color w:val="000000"/>
      <w:szCs w:val="20"/>
    </w:rPr>
  </w:style>
  <w:style w:type="paragraph" w:customStyle="1" w:styleId="CharCharCharCharCharCharCharCharCharCharCharCharCharCharCharChar">
    <w:name w:val="Char Char Char Char Char Char Char Char Char Char Char Char Char Char Char Char"/>
    <w:basedOn w:val="Normal"/>
    <w:semiHidden/>
    <w:rsid w:val="00DC2C52"/>
    <w:pPr>
      <w:spacing w:after="160" w:line="240" w:lineRule="exact"/>
    </w:pPr>
    <w:rPr>
      <w:rFonts w:ascii="Arial" w:hAnsi="Arial"/>
      <w:sz w:val="22"/>
      <w:szCs w:val="22"/>
      <w:lang w:val="en-AU" w:eastAsia="en-GB"/>
    </w:rPr>
  </w:style>
  <w:style w:type="paragraph" w:customStyle="1" w:styleId="CharChar1CharChar">
    <w:name w:val="Char Char1 Char Char"/>
    <w:basedOn w:val="Normal"/>
    <w:rsid w:val="00DC2C52"/>
    <w:pPr>
      <w:pageBreakBefore/>
      <w:spacing w:before="100" w:beforeAutospacing="1" w:after="100" w:afterAutospacing="1"/>
    </w:pPr>
    <w:rPr>
      <w:rFonts w:ascii="Tahoma" w:hAnsi="Tahoma" w:cs="Tahoma"/>
      <w:sz w:val="20"/>
      <w:szCs w:val="20"/>
      <w:lang w:val="en-AU" w:eastAsia="en-GB"/>
    </w:rPr>
  </w:style>
  <w:style w:type="character" w:styleId="Hyperlink">
    <w:name w:val="Hyperlink"/>
    <w:rsid w:val="00DC2C52"/>
    <w:rPr>
      <w:color w:val="0563C1"/>
      <w:u w:val="single"/>
    </w:rPr>
  </w:style>
  <w:style w:type="character" w:customStyle="1" w:styleId="cpChagiiquyt1">
    <w:name w:val="Đề cập Chưa giải quyết1"/>
    <w:uiPriority w:val="99"/>
    <w:semiHidden/>
    <w:unhideWhenUsed/>
    <w:rsid w:val="00DC2C52"/>
    <w:rPr>
      <w:color w:val="605E5C"/>
      <w:shd w:val="clear" w:color="auto" w:fill="E1DFDD"/>
    </w:rPr>
  </w:style>
  <w:style w:type="character" w:styleId="FollowedHyperlink">
    <w:name w:val="FollowedHyperlink"/>
    <w:rsid w:val="00DC2C52"/>
    <w:rPr>
      <w:color w:val="954F72"/>
      <w:u w:val="single"/>
    </w:rPr>
  </w:style>
  <w:style w:type="character" w:customStyle="1" w:styleId="Vnbnnidung">
    <w:name w:val="Văn bản nội dung_"/>
    <w:link w:val="Vnbnnidung0"/>
    <w:rsid w:val="00DC2C52"/>
    <w:rPr>
      <w:sz w:val="26"/>
      <w:szCs w:val="26"/>
      <w:shd w:val="clear" w:color="auto" w:fill="FFFFFF"/>
    </w:rPr>
  </w:style>
  <w:style w:type="paragraph" w:customStyle="1" w:styleId="Vnbnnidung0">
    <w:name w:val="Văn bản nội dung"/>
    <w:basedOn w:val="Normal"/>
    <w:link w:val="Vnbnnidung"/>
    <w:rsid w:val="00DC2C52"/>
    <w:pPr>
      <w:widowControl w:val="0"/>
      <w:shd w:val="clear" w:color="auto" w:fill="FFFFFF"/>
      <w:spacing w:line="259" w:lineRule="auto"/>
      <w:ind w:firstLine="400"/>
    </w:pPr>
    <w:rPr>
      <w:rFonts w:eastAsiaTheme="minorHAnsi" w:cstheme="minorBidi"/>
      <w:sz w:val="26"/>
      <w:szCs w:val="26"/>
    </w:rPr>
  </w:style>
  <w:style w:type="paragraph" w:styleId="CommentSubject">
    <w:name w:val="annotation subject"/>
    <w:basedOn w:val="CommentText"/>
    <w:next w:val="CommentText"/>
    <w:link w:val="CommentSubjectChar"/>
    <w:rsid w:val="00DC2C52"/>
    <w:rPr>
      <w:b/>
      <w:bCs/>
      <w:lang w:val="en-AU" w:eastAsia="en-GB"/>
    </w:rPr>
  </w:style>
  <w:style w:type="character" w:customStyle="1" w:styleId="CommentSubjectChar">
    <w:name w:val="Comment Subject Char"/>
    <w:basedOn w:val="CommentTextChar"/>
    <w:link w:val="CommentSubject"/>
    <w:rsid w:val="00DC2C52"/>
    <w:rPr>
      <w:rFonts w:eastAsia="Times New Roman" w:cs="Times New Roman"/>
      <w:b/>
      <w:bCs/>
      <w:sz w:val="20"/>
      <w:szCs w:val="20"/>
      <w:lang w:val="en-AU" w:eastAsia="en-GB"/>
    </w:rPr>
  </w:style>
  <w:style w:type="character" w:customStyle="1" w:styleId="Tiu1">
    <w:name w:val="Tiêu đề #1_"/>
    <w:link w:val="Tiu10"/>
    <w:rsid w:val="00DC2C52"/>
    <w:rPr>
      <w:b/>
      <w:bCs/>
      <w:color w:val="101013"/>
      <w:sz w:val="26"/>
      <w:szCs w:val="26"/>
      <w:shd w:val="clear" w:color="auto" w:fill="FFFFFF"/>
    </w:rPr>
  </w:style>
  <w:style w:type="paragraph" w:customStyle="1" w:styleId="Tiu10">
    <w:name w:val="Tiêu đề #1"/>
    <w:basedOn w:val="Normal"/>
    <w:link w:val="Tiu1"/>
    <w:rsid w:val="00DC2C52"/>
    <w:pPr>
      <w:widowControl w:val="0"/>
      <w:shd w:val="clear" w:color="auto" w:fill="FFFFFF"/>
      <w:spacing w:after="50" w:line="278" w:lineRule="auto"/>
      <w:ind w:firstLine="740"/>
      <w:outlineLvl w:val="0"/>
    </w:pPr>
    <w:rPr>
      <w:rFonts w:eastAsiaTheme="minorHAnsi" w:cstheme="minorBidi"/>
      <w:b/>
      <w:bCs/>
      <w:color w:val="101013"/>
      <w:sz w:val="26"/>
      <w:szCs w:val="26"/>
    </w:rPr>
  </w:style>
  <w:style w:type="character" w:customStyle="1" w:styleId="fontstyle01">
    <w:name w:val="fontstyle01"/>
    <w:basedOn w:val="DefaultParagraphFont"/>
    <w:rsid w:val="00315FE5"/>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315FE5"/>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5995">
      <w:bodyDiv w:val="1"/>
      <w:marLeft w:val="0"/>
      <w:marRight w:val="0"/>
      <w:marTop w:val="0"/>
      <w:marBottom w:val="0"/>
      <w:divBdr>
        <w:top w:val="none" w:sz="0" w:space="0" w:color="auto"/>
        <w:left w:val="none" w:sz="0" w:space="0" w:color="auto"/>
        <w:bottom w:val="none" w:sz="0" w:space="0" w:color="auto"/>
        <w:right w:val="none" w:sz="0" w:space="0" w:color="auto"/>
      </w:divBdr>
    </w:div>
    <w:div w:id="201864854">
      <w:bodyDiv w:val="1"/>
      <w:marLeft w:val="0"/>
      <w:marRight w:val="0"/>
      <w:marTop w:val="0"/>
      <w:marBottom w:val="0"/>
      <w:divBdr>
        <w:top w:val="none" w:sz="0" w:space="0" w:color="auto"/>
        <w:left w:val="none" w:sz="0" w:space="0" w:color="auto"/>
        <w:bottom w:val="none" w:sz="0" w:space="0" w:color="auto"/>
        <w:right w:val="none" w:sz="0" w:space="0" w:color="auto"/>
      </w:divBdr>
    </w:div>
    <w:div w:id="229078305">
      <w:bodyDiv w:val="1"/>
      <w:marLeft w:val="0"/>
      <w:marRight w:val="0"/>
      <w:marTop w:val="0"/>
      <w:marBottom w:val="0"/>
      <w:divBdr>
        <w:top w:val="none" w:sz="0" w:space="0" w:color="auto"/>
        <w:left w:val="none" w:sz="0" w:space="0" w:color="auto"/>
        <w:bottom w:val="none" w:sz="0" w:space="0" w:color="auto"/>
        <w:right w:val="none" w:sz="0" w:space="0" w:color="auto"/>
      </w:divBdr>
    </w:div>
    <w:div w:id="671759479">
      <w:bodyDiv w:val="1"/>
      <w:marLeft w:val="0"/>
      <w:marRight w:val="0"/>
      <w:marTop w:val="0"/>
      <w:marBottom w:val="0"/>
      <w:divBdr>
        <w:top w:val="none" w:sz="0" w:space="0" w:color="auto"/>
        <w:left w:val="none" w:sz="0" w:space="0" w:color="auto"/>
        <w:bottom w:val="none" w:sz="0" w:space="0" w:color="auto"/>
        <w:right w:val="none" w:sz="0" w:space="0" w:color="auto"/>
      </w:divBdr>
    </w:div>
    <w:div w:id="895358357">
      <w:bodyDiv w:val="1"/>
      <w:marLeft w:val="0"/>
      <w:marRight w:val="0"/>
      <w:marTop w:val="0"/>
      <w:marBottom w:val="0"/>
      <w:divBdr>
        <w:top w:val="none" w:sz="0" w:space="0" w:color="auto"/>
        <w:left w:val="none" w:sz="0" w:space="0" w:color="auto"/>
        <w:bottom w:val="none" w:sz="0" w:space="0" w:color="auto"/>
        <w:right w:val="none" w:sz="0" w:space="0" w:color="auto"/>
      </w:divBdr>
    </w:div>
    <w:div w:id="1066875714">
      <w:bodyDiv w:val="1"/>
      <w:marLeft w:val="0"/>
      <w:marRight w:val="0"/>
      <w:marTop w:val="0"/>
      <w:marBottom w:val="0"/>
      <w:divBdr>
        <w:top w:val="none" w:sz="0" w:space="0" w:color="auto"/>
        <w:left w:val="none" w:sz="0" w:space="0" w:color="auto"/>
        <w:bottom w:val="none" w:sz="0" w:space="0" w:color="auto"/>
        <w:right w:val="none" w:sz="0" w:space="0" w:color="auto"/>
      </w:divBdr>
    </w:div>
    <w:div w:id="1163545079">
      <w:bodyDiv w:val="1"/>
      <w:marLeft w:val="0"/>
      <w:marRight w:val="0"/>
      <w:marTop w:val="0"/>
      <w:marBottom w:val="0"/>
      <w:divBdr>
        <w:top w:val="none" w:sz="0" w:space="0" w:color="auto"/>
        <w:left w:val="none" w:sz="0" w:space="0" w:color="auto"/>
        <w:bottom w:val="none" w:sz="0" w:space="0" w:color="auto"/>
        <w:right w:val="none" w:sz="0" w:space="0" w:color="auto"/>
      </w:divBdr>
    </w:div>
    <w:div w:id="1450972516">
      <w:bodyDiv w:val="1"/>
      <w:marLeft w:val="0"/>
      <w:marRight w:val="0"/>
      <w:marTop w:val="0"/>
      <w:marBottom w:val="0"/>
      <w:divBdr>
        <w:top w:val="none" w:sz="0" w:space="0" w:color="auto"/>
        <w:left w:val="none" w:sz="0" w:space="0" w:color="auto"/>
        <w:bottom w:val="none" w:sz="0" w:space="0" w:color="auto"/>
        <w:right w:val="none" w:sz="0" w:space="0" w:color="auto"/>
      </w:divBdr>
    </w:div>
    <w:div w:id="1514953258">
      <w:bodyDiv w:val="1"/>
      <w:marLeft w:val="0"/>
      <w:marRight w:val="0"/>
      <w:marTop w:val="0"/>
      <w:marBottom w:val="0"/>
      <w:divBdr>
        <w:top w:val="none" w:sz="0" w:space="0" w:color="auto"/>
        <w:left w:val="none" w:sz="0" w:space="0" w:color="auto"/>
        <w:bottom w:val="none" w:sz="0" w:space="0" w:color="auto"/>
        <w:right w:val="none" w:sz="0" w:space="0" w:color="auto"/>
      </w:divBdr>
    </w:div>
    <w:div w:id="1564170101">
      <w:bodyDiv w:val="1"/>
      <w:marLeft w:val="0"/>
      <w:marRight w:val="0"/>
      <w:marTop w:val="0"/>
      <w:marBottom w:val="0"/>
      <w:divBdr>
        <w:top w:val="none" w:sz="0" w:space="0" w:color="auto"/>
        <w:left w:val="none" w:sz="0" w:space="0" w:color="auto"/>
        <w:bottom w:val="none" w:sz="0" w:space="0" w:color="auto"/>
        <w:right w:val="none" w:sz="0" w:space="0" w:color="auto"/>
      </w:divBdr>
    </w:div>
    <w:div w:id="212599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bo-may-hanh-chinh/chi-thi-32-ct-ttg-2019-trien-khai-thi-hanh-luat-quan-ly-su-dung-tai-san-cong-430656.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CFCE7-F871-4821-A925-759CF20BE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2868</TotalTime>
  <Pages>25</Pages>
  <Words>10138</Words>
  <Characters>57789</Characters>
  <Application>Microsoft Office Word</Application>
  <DocSecurity>0</DocSecurity>
  <Lines>481</Lines>
  <Paragraphs>135</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67792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VNN.R9</cp:lastModifiedBy>
  <cp:revision>405</cp:revision>
  <cp:lastPrinted>2021-01-11T01:20:00Z</cp:lastPrinted>
  <dcterms:created xsi:type="dcterms:W3CDTF">2023-01-12T07:47:00Z</dcterms:created>
  <dcterms:modified xsi:type="dcterms:W3CDTF">2024-01-15T09:43:00Z</dcterms:modified>
</cp:coreProperties>
</file>