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E6" w:rsidRPr="003504E6" w:rsidRDefault="003504E6" w:rsidP="00742E62">
      <w:pPr>
        <w:widowControl w:val="0"/>
        <w:shd w:val="clear" w:color="auto" w:fill="FFFFFF"/>
        <w:spacing w:before="120" w:after="120" w:line="276" w:lineRule="auto"/>
        <w:ind w:firstLine="567"/>
        <w:jc w:val="center"/>
        <w:rPr>
          <w:rFonts w:eastAsia="Times New Roman" w:cs="Times New Roman"/>
          <w:b/>
          <w:bCs/>
          <w:szCs w:val="28"/>
        </w:rPr>
      </w:pPr>
      <w:bookmarkStart w:id="0" w:name="_GoBack"/>
      <w:bookmarkEnd w:id="0"/>
      <w:r w:rsidRPr="003504E6">
        <w:rPr>
          <w:rFonts w:eastAsia="Times New Roman" w:cs="Times New Roman"/>
          <w:b/>
          <w:bCs/>
          <w:szCs w:val="28"/>
        </w:rPr>
        <w:t>BÁO CÁO THAM LUẬN</w:t>
      </w:r>
    </w:p>
    <w:p w:rsidR="003504E6" w:rsidRDefault="00263C9A" w:rsidP="003504E6">
      <w:pPr>
        <w:shd w:val="clear" w:color="auto" w:fill="FFFFFF"/>
        <w:spacing w:before="120" w:after="120"/>
        <w:ind w:firstLine="720"/>
        <w:jc w:val="center"/>
        <w:rPr>
          <w:rFonts w:eastAsia="Times New Roman" w:cs="Times New Roman"/>
          <w:b/>
          <w:bCs/>
          <w:szCs w:val="28"/>
        </w:rPr>
      </w:pPr>
      <w:r>
        <w:rPr>
          <w:rFonts w:eastAsia="Times New Roman" w:cs="Times New Roman"/>
          <w:b/>
          <w:bCs/>
          <w:szCs w:val="28"/>
        </w:rPr>
        <w:t>Chủ đề</w:t>
      </w:r>
      <w:r w:rsidR="003504E6" w:rsidRPr="003504E6">
        <w:rPr>
          <w:rFonts w:eastAsia="Times New Roman" w:cs="Times New Roman"/>
          <w:b/>
          <w:bCs/>
          <w:szCs w:val="28"/>
        </w:rPr>
        <w:t xml:space="preserve"> “Cải tiến, đổi mới quy trình tiến hành kỳ họp nhằm nâng cao chất lượng, hiệu quả kỳ họp Hội đồng nhân dân”</w:t>
      </w:r>
    </w:p>
    <w:p w:rsidR="009616F1" w:rsidRPr="00542EAF" w:rsidRDefault="009616F1" w:rsidP="003504E6">
      <w:pPr>
        <w:shd w:val="clear" w:color="auto" w:fill="FFFFFF"/>
        <w:spacing w:before="120" w:after="120"/>
        <w:ind w:firstLine="720"/>
        <w:jc w:val="center"/>
        <w:rPr>
          <w:rFonts w:eastAsia="Times New Roman" w:cs="Times New Roman"/>
          <w:bCs/>
          <w:i/>
          <w:szCs w:val="28"/>
        </w:rPr>
      </w:pPr>
      <w:r>
        <w:rPr>
          <w:rFonts w:eastAsia="Times New Roman" w:cs="Times New Roman"/>
          <w:bCs/>
          <w:szCs w:val="28"/>
        </w:rPr>
        <w:t xml:space="preserve">                                                           </w:t>
      </w:r>
      <w:r w:rsidRPr="00542EAF">
        <w:rPr>
          <w:rFonts w:eastAsia="Times New Roman" w:cs="Times New Roman"/>
          <w:bCs/>
          <w:i/>
          <w:szCs w:val="28"/>
        </w:rPr>
        <w:t>Thường trực HĐND xã Mường Báng</w:t>
      </w:r>
    </w:p>
    <w:p w:rsidR="003504E6" w:rsidRPr="003504E6" w:rsidRDefault="003504E6" w:rsidP="003504E6">
      <w:pPr>
        <w:shd w:val="clear" w:color="auto" w:fill="FFFFFF"/>
        <w:spacing w:before="120" w:after="120"/>
        <w:ind w:firstLine="720"/>
        <w:jc w:val="center"/>
        <w:rPr>
          <w:rFonts w:eastAsia="Times New Roman" w:cs="Times New Roman"/>
          <w:b/>
          <w:bCs/>
          <w:szCs w:val="28"/>
        </w:rPr>
      </w:pPr>
    </w:p>
    <w:p w:rsidR="003504E6" w:rsidRPr="00263C9A" w:rsidRDefault="003504E6" w:rsidP="00CC5814">
      <w:pPr>
        <w:shd w:val="clear" w:color="auto" w:fill="FFFFFF"/>
        <w:spacing w:before="120" w:after="120"/>
        <w:ind w:firstLine="720"/>
        <w:jc w:val="both"/>
        <w:rPr>
          <w:rFonts w:eastAsia="Times New Roman" w:cs="Times New Roman"/>
          <w:bCs/>
          <w:i/>
          <w:szCs w:val="28"/>
        </w:rPr>
      </w:pPr>
      <w:r w:rsidRPr="00263C9A">
        <w:rPr>
          <w:rFonts w:eastAsia="Times New Roman" w:cs="Times New Roman"/>
          <w:bCs/>
          <w:i/>
          <w:szCs w:val="28"/>
        </w:rPr>
        <w:t>Kính thưa</w:t>
      </w:r>
      <w:r w:rsidR="00263C9A" w:rsidRPr="00263C9A">
        <w:rPr>
          <w:rFonts w:eastAsia="Times New Roman" w:cs="Times New Roman"/>
          <w:bCs/>
          <w:i/>
          <w:szCs w:val="28"/>
        </w:rPr>
        <w:t xml:space="preserve"> quý vị đại biểu!</w:t>
      </w:r>
    </w:p>
    <w:p w:rsidR="003504E6" w:rsidRDefault="00263C9A" w:rsidP="00CC5814">
      <w:pPr>
        <w:shd w:val="clear" w:color="auto" w:fill="FFFFFF"/>
        <w:spacing w:before="120" w:after="120"/>
        <w:ind w:firstLine="720"/>
        <w:jc w:val="both"/>
        <w:rPr>
          <w:rFonts w:eastAsia="Times New Roman" w:cs="Times New Roman"/>
          <w:i/>
          <w:szCs w:val="28"/>
        </w:rPr>
      </w:pPr>
      <w:r w:rsidRPr="00263C9A">
        <w:rPr>
          <w:rFonts w:eastAsia="Times New Roman" w:cs="Times New Roman"/>
          <w:i/>
          <w:szCs w:val="28"/>
        </w:rPr>
        <w:t>Thưa toàn thể hội nghị!</w:t>
      </w:r>
      <w:r w:rsidR="003504E6" w:rsidRPr="00263C9A">
        <w:rPr>
          <w:rFonts w:eastAsia="Times New Roman" w:cs="Times New Roman"/>
          <w:i/>
          <w:szCs w:val="28"/>
        </w:rPr>
        <w:t xml:space="preserve"> </w:t>
      </w:r>
    </w:p>
    <w:p w:rsidR="009B5BC8" w:rsidRPr="00256408" w:rsidRDefault="00CC5814" w:rsidP="009B5BC8">
      <w:pPr>
        <w:shd w:val="clear" w:color="auto" w:fill="FFFFFF"/>
        <w:spacing w:before="100" w:after="100"/>
        <w:ind w:firstLine="720"/>
        <w:jc w:val="both"/>
        <w:rPr>
          <w:rFonts w:eastAsia="Times New Roman" w:cs="Times New Roman"/>
          <w:i/>
          <w:szCs w:val="28"/>
        </w:rPr>
      </w:pPr>
      <w:r w:rsidRPr="003504E6">
        <w:rPr>
          <w:rFonts w:eastAsia="Times New Roman" w:cs="Times New Roman"/>
          <w:szCs w:val="28"/>
        </w:rPr>
        <w:t xml:space="preserve">Thực hiện Kế hoạch số </w:t>
      </w:r>
      <w:r>
        <w:rPr>
          <w:rFonts w:eastAsia="Times New Roman" w:cs="Times New Roman"/>
          <w:szCs w:val="28"/>
        </w:rPr>
        <w:t>82</w:t>
      </w:r>
      <w:r w:rsidRPr="003504E6">
        <w:rPr>
          <w:rFonts w:eastAsia="Times New Roman" w:cs="Times New Roman"/>
          <w:szCs w:val="28"/>
        </w:rPr>
        <w:t xml:space="preserve">/KH-HĐND ngày 14 tháng </w:t>
      </w:r>
      <w:r>
        <w:rPr>
          <w:rFonts w:eastAsia="Times New Roman" w:cs="Times New Roman"/>
          <w:szCs w:val="28"/>
        </w:rPr>
        <w:t>8</w:t>
      </w:r>
      <w:r w:rsidRPr="003504E6">
        <w:rPr>
          <w:rFonts w:eastAsia="Times New Roman" w:cs="Times New Roman"/>
          <w:szCs w:val="28"/>
        </w:rPr>
        <w:t xml:space="preserve"> năm 2023 của Thường trực Hội đồng nhân dân </w:t>
      </w:r>
      <w:r>
        <w:rPr>
          <w:rFonts w:eastAsia="Times New Roman" w:cs="Times New Roman"/>
          <w:szCs w:val="28"/>
        </w:rPr>
        <w:t>huyện Tủa Chùa</w:t>
      </w:r>
      <w:r w:rsidRPr="003504E6">
        <w:rPr>
          <w:rFonts w:eastAsia="Times New Roman" w:cs="Times New Roman"/>
          <w:szCs w:val="28"/>
        </w:rPr>
        <w:t xml:space="preserve"> về</w:t>
      </w:r>
      <w:r>
        <w:rPr>
          <w:rFonts w:eastAsia="Times New Roman" w:cs="Times New Roman"/>
          <w:szCs w:val="28"/>
        </w:rPr>
        <w:t xml:space="preserve"> tổ chức hội nghị trao đổi hoạt động HĐND hai cấp huyện - xã</w:t>
      </w:r>
      <w:r w:rsidRPr="003504E6">
        <w:rPr>
          <w:rFonts w:eastAsia="Times New Roman" w:cs="Times New Roman"/>
          <w:szCs w:val="28"/>
        </w:rPr>
        <w:t xml:space="preserve"> </w:t>
      </w:r>
      <w:r>
        <w:rPr>
          <w:rFonts w:eastAsia="Times New Roman" w:cs="Times New Roman"/>
          <w:szCs w:val="28"/>
        </w:rPr>
        <w:t>lần thứ hai</w:t>
      </w:r>
      <w:r w:rsidR="004E7C41">
        <w:rPr>
          <w:rFonts w:eastAsia="Times New Roman" w:cs="Times New Roman"/>
          <w:szCs w:val="28"/>
        </w:rPr>
        <w:t>, nhiệm kỳ 2021- 2026. Được sự cho phép của chủ trì hội nghị được tham luận tại hội nghị, thay mặt Thường trực HĐND xã Mường Báng, tôi đồng tình với báo cáo các ý kiến tham luận của các đại biểu</w:t>
      </w:r>
      <w:r w:rsidR="00256408">
        <w:rPr>
          <w:rFonts w:eastAsia="Times New Roman" w:cs="Times New Roman"/>
          <w:szCs w:val="28"/>
        </w:rPr>
        <w:t xml:space="preserve">. </w:t>
      </w:r>
      <w:r w:rsidR="009B5BC8">
        <w:rPr>
          <w:rFonts w:eastAsia="Times New Roman" w:cs="Times New Roman"/>
          <w:szCs w:val="28"/>
        </w:rPr>
        <w:t xml:space="preserve">Sau đây xin tham luận về nội dung </w:t>
      </w:r>
      <w:r w:rsidR="009B5BC8" w:rsidRPr="00256408">
        <w:rPr>
          <w:rFonts w:eastAsia="Times New Roman" w:cs="Times New Roman"/>
          <w:bCs/>
          <w:i/>
          <w:szCs w:val="28"/>
        </w:rPr>
        <w:t>Cải tiến, đổi mới quy trình tiến hành kỳ họp nhằm nâng cao chất lượng, hiệu quả kỳ họp Hội đồng nhân dân</w:t>
      </w:r>
      <w:r w:rsidR="009B5BC8" w:rsidRPr="00256408">
        <w:rPr>
          <w:rFonts w:eastAsia="Times New Roman" w:cs="Times New Roman"/>
          <w:i/>
          <w:szCs w:val="28"/>
        </w:rPr>
        <w:t xml:space="preserve">. </w:t>
      </w:r>
    </w:p>
    <w:p w:rsidR="009B5BC8" w:rsidRPr="009B5BC8" w:rsidRDefault="009B5BC8" w:rsidP="009B5BC8">
      <w:pPr>
        <w:shd w:val="clear" w:color="auto" w:fill="FFFFFF"/>
        <w:spacing w:before="100" w:after="100"/>
        <w:ind w:firstLine="720"/>
        <w:jc w:val="both"/>
        <w:rPr>
          <w:rFonts w:eastAsia="Times New Roman" w:cs="Times New Roman"/>
          <w:bCs/>
          <w:i/>
          <w:iCs/>
          <w:szCs w:val="28"/>
        </w:rPr>
      </w:pPr>
      <w:r w:rsidRPr="009B5BC8">
        <w:rPr>
          <w:rFonts w:eastAsia="Times New Roman" w:cs="Times New Roman"/>
          <w:bCs/>
          <w:i/>
          <w:iCs/>
          <w:szCs w:val="28"/>
        </w:rPr>
        <w:t>Kính thưa Hội nghị!</w:t>
      </w:r>
    </w:p>
    <w:p w:rsidR="00CC5814" w:rsidRPr="00256408" w:rsidRDefault="009B5BC8" w:rsidP="00CC5814">
      <w:pPr>
        <w:shd w:val="clear" w:color="auto" w:fill="FFFFFF"/>
        <w:spacing w:before="100" w:after="100"/>
        <w:ind w:firstLine="720"/>
        <w:jc w:val="both"/>
        <w:rPr>
          <w:rFonts w:eastAsia="Times New Roman" w:cs="Times New Roman"/>
          <w:i/>
          <w:szCs w:val="28"/>
        </w:rPr>
      </w:pPr>
      <w:r>
        <w:rPr>
          <w:rFonts w:eastAsia="Times New Roman" w:cs="Times New Roman"/>
          <w:szCs w:val="28"/>
        </w:rPr>
        <w:t xml:space="preserve">Với chủ đề hội nghị </w:t>
      </w:r>
      <w:r>
        <w:rPr>
          <w:rStyle w:val="fontstyle01"/>
        </w:rPr>
        <w:t>“Nâng cao chất lượng, hiệu quả tổ chức kỳ họp của</w:t>
      </w:r>
      <w:r>
        <w:rPr>
          <w:rFonts w:ascii="TimesNewRomanPS-ItalicMT" w:hAnsi="TimesNewRomanPS-ItalicMT"/>
          <w:i/>
          <w:iCs/>
          <w:color w:val="000000"/>
          <w:szCs w:val="28"/>
        </w:rPr>
        <w:br/>
      </w:r>
      <w:r>
        <w:rPr>
          <w:rStyle w:val="fontstyle01"/>
        </w:rPr>
        <w:t>HĐND; việc giám sát giải quyết các nghị quyết, kết luận, kiến nghị sau giám sát</w:t>
      </w:r>
      <w:r>
        <w:rPr>
          <w:rFonts w:ascii="TimesNewRomanPS-ItalicMT" w:hAnsi="TimesNewRomanPS-ItalicMT"/>
          <w:i/>
          <w:iCs/>
          <w:color w:val="000000"/>
          <w:szCs w:val="28"/>
        </w:rPr>
        <w:br/>
      </w:r>
      <w:r>
        <w:rPr>
          <w:rStyle w:val="fontstyle01"/>
        </w:rPr>
        <w:t>của HĐND, Thường trực HĐND, Ban của HĐND của hai cấp huyện - xã”</w:t>
      </w:r>
      <w:r>
        <w:rPr>
          <w:rStyle w:val="fontstyle21"/>
        </w:rPr>
        <w:t>.</w:t>
      </w:r>
      <w:r>
        <w:t xml:space="preserve"> </w:t>
      </w:r>
      <w:r>
        <w:rPr>
          <w:rFonts w:eastAsia="Times New Roman" w:cs="Times New Roman"/>
          <w:szCs w:val="28"/>
        </w:rPr>
        <w:t>Thường trực HĐND xã Mường Báng</w:t>
      </w:r>
      <w:r w:rsidR="00256408">
        <w:rPr>
          <w:rFonts w:eastAsia="Times New Roman" w:cs="Times New Roman"/>
          <w:szCs w:val="28"/>
        </w:rPr>
        <w:t xml:space="preserve"> xin </w:t>
      </w:r>
      <w:r>
        <w:rPr>
          <w:rFonts w:eastAsia="Times New Roman" w:cs="Times New Roman"/>
          <w:szCs w:val="28"/>
        </w:rPr>
        <w:t>được trao đổi</w:t>
      </w:r>
      <w:r w:rsidR="00256408">
        <w:rPr>
          <w:rFonts w:eastAsia="Times New Roman" w:cs="Times New Roman"/>
          <w:szCs w:val="28"/>
        </w:rPr>
        <w:t xml:space="preserve"> nội dung: </w:t>
      </w:r>
      <w:r w:rsidR="00CC5814" w:rsidRPr="00256408">
        <w:rPr>
          <w:rFonts w:eastAsia="Times New Roman" w:cs="Times New Roman"/>
          <w:bCs/>
          <w:i/>
          <w:szCs w:val="28"/>
        </w:rPr>
        <w:t>Cải tiến, đổi mới quy trình tiến hành kỳ họp nhằm nâng cao chất lượng, h</w:t>
      </w:r>
      <w:r w:rsidR="00256408" w:rsidRPr="00256408">
        <w:rPr>
          <w:rFonts w:eastAsia="Times New Roman" w:cs="Times New Roman"/>
          <w:bCs/>
          <w:i/>
          <w:szCs w:val="28"/>
        </w:rPr>
        <w:t>iệu quả kỳ họp Hội đồng nhân dân</w:t>
      </w:r>
      <w:r w:rsidR="00CC5814" w:rsidRPr="00256408">
        <w:rPr>
          <w:rFonts w:eastAsia="Times New Roman" w:cs="Times New Roman"/>
          <w:i/>
          <w:szCs w:val="28"/>
        </w:rPr>
        <w:t xml:space="preserve">. </w:t>
      </w:r>
    </w:p>
    <w:p w:rsidR="003504E6" w:rsidRPr="009B5BC8" w:rsidRDefault="003504E6" w:rsidP="003504E6">
      <w:pPr>
        <w:shd w:val="clear" w:color="auto" w:fill="FFFFFF"/>
        <w:spacing w:before="100" w:after="100"/>
        <w:ind w:firstLine="720"/>
        <w:jc w:val="both"/>
        <w:rPr>
          <w:rFonts w:eastAsia="Times New Roman" w:cs="Times New Roman"/>
          <w:bCs/>
          <w:i/>
          <w:iCs/>
          <w:szCs w:val="28"/>
        </w:rPr>
      </w:pPr>
      <w:r w:rsidRPr="009B5BC8">
        <w:rPr>
          <w:rFonts w:eastAsia="Times New Roman" w:cs="Times New Roman"/>
          <w:bCs/>
          <w:i/>
          <w:iCs/>
          <w:szCs w:val="28"/>
        </w:rPr>
        <w:t>Kính thưa Hội nghị!</w:t>
      </w:r>
    </w:p>
    <w:p w:rsidR="003504E6" w:rsidRPr="003504E6" w:rsidRDefault="003504E6" w:rsidP="003504E6">
      <w:pPr>
        <w:shd w:val="clear" w:color="auto" w:fill="FFFFFF"/>
        <w:spacing w:before="100" w:after="100"/>
        <w:ind w:firstLine="720"/>
        <w:jc w:val="both"/>
        <w:rPr>
          <w:rFonts w:eastAsia="Times New Roman" w:cs="Times New Roman"/>
          <w:color w:val="000000"/>
          <w:szCs w:val="28"/>
        </w:rPr>
      </w:pPr>
      <w:r w:rsidRPr="003504E6">
        <w:rPr>
          <w:rFonts w:eastAsia="Times New Roman" w:cs="Times New Roman"/>
          <w:szCs w:val="28"/>
        </w:rPr>
        <w:t>Kỳ họp Hội đồng nhân dân (viết tắt HĐND) hình thức hoạt động tập thể, chiếm vị trí đặc biệt quan trọng trong hoạt động của HĐND. Để đảm bảo kỳ họp HĐND được tổ chức thành công, chất lượng, hiệu quả cao là kết quả của rất nhiều khâu, nhiều công đoạn, cùng với sự tham gia của nhiều</w:t>
      </w:r>
      <w:r w:rsidRPr="00DE2D5E">
        <w:rPr>
          <w:rFonts w:eastAsia="Times New Roman" w:cs="Times New Roman"/>
          <w:color w:val="FF0000"/>
          <w:szCs w:val="28"/>
        </w:rPr>
        <w:t xml:space="preserve"> </w:t>
      </w:r>
      <w:r w:rsidRPr="00D747EE">
        <w:rPr>
          <w:rFonts w:eastAsia="Times New Roman" w:cs="Times New Roman"/>
          <w:szCs w:val="28"/>
        </w:rPr>
        <w:t>đơn vị</w:t>
      </w:r>
      <w:r w:rsidR="009B5BC8" w:rsidRPr="00D747EE">
        <w:rPr>
          <w:rFonts w:eastAsia="Times New Roman" w:cs="Times New Roman"/>
          <w:szCs w:val="28"/>
        </w:rPr>
        <w:t>, bộ phận chuyên môn</w:t>
      </w:r>
      <w:r w:rsidRPr="00D747EE">
        <w:rPr>
          <w:rFonts w:eastAsia="Times New Roman" w:cs="Times New Roman"/>
          <w:szCs w:val="28"/>
        </w:rPr>
        <w:t>...</w:t>
      </w:r>
      <w:r w:rsidRPr="00DE2D5E">
        <w:rPr>
          <w:rFonts w:eastAsia="Times New Roman" w:cs="Times New Roman"/>
          <w:color w:val="FF0000"/>
          <w:szCs w:val="28"/>
        </w:rPr>
        <w:t xml:space="preserve"> </w:t>
      </w:r>
      <w:r w:rsidRPr="003504E6">
        <w:rPr>
          <w:rFonts w:eastAsia="Times New Roman" w:cs="Times New Roman"/>
          <w:szCs w:val="28"/>
        </w:rPr>
        <w:t xml:space="preserve">Qua hoạt động thực tiễn, cho thấy việc tổ chức kỳ họp HĐND </w:t>
      </w:r>
      <w:r w:rsidR="00DE2D5E">
        <w:rPr>
          <w:rFonts w:eastAsia="Times New Roman" w:cs="Times New Roman"/>
          <w:szCs w:val="28"/>
        </w:rPr>
        <w:t>xã</w:t>
      </w:r>
      <w:r w:rsidRPr="003504E6">
        <w:rPr>
          <w:rFonts w:eastAsia="Times New Roman" w:cs="Times New Roman"/>
          <w:szCs w:val="28"/>
        </w:rPr>
        <w:t xml:space="preserve"> Mường </w:t>
      </w:r>
      <w:r w:rsidR="00DE2D5E">
        <w:rPr>
          <w:rFonts w:eastAsia="Times New Roman" w:cs="Times New Roman"/>
          <w:szCs w:val="28"/>
        </w:rPr>
        <w:t>Báng</w:t>
      </w:r>
      <w:r w:rsidRPr="003504E6">
        <w:rPr>
          <w:rFonts w:eastAsia="Times New Roman" w:cs="Times New Roman"/>
          <w:szCs w:val="28"/>
        </w:rPr>
        <w:t xml:space="preserve"> đã không ngừng cải tiến, đổi mới, nâng cao chất lượng </w:t>
      </w:r>
      <w:r w:rsidRPr="00D747EE">
        <w:rPr>
          <w:rFonts w:eastAsia="Times New Roman" w:cs="Times New Roman"/>
          <w:szCs w:val="28"/>
        </w:rPr>
        <w:t>và hiệu quả</w:t>
      </w:r>
      <w:r w:rsidR="009B5BC8" w:rsidRPr="00D747EE">
        <w:rPr>
          <w:rFonts w:eastAsia="Times New Roman" w:cs="Times New Roman"/>
          <w:szCs w:val="28"/>
        </w:rPr>
        <w:t>,</w:t>
      </w:r>
      <w:r w:rsidRPr="00D747EE">
        <w:rPr>
          <w:rFonts w:eastAsia="Times New Roman" w:cs="Times New Roman"/>
          <w:szCs w:val="28"/>
        </w:rPr>
        <w:t xml:space="preserve"> phương thức hoạt động khoa học, có tính chuyên nghiệp; luôn khẳng định được vị trí, vai trò,</w:t>
      </w:r>
      <w:r w:rsidRPr="003504E6">
        <w:rPr>
          <w:rFonts w:eastAsia="Times New Roman" w:cs="Times New Roman"/>
          <w:color w:val="000000"/>
          <w:szCs w:val="28"/>
        </w:rPr>
        <w:t xml:space="preserve"> trách nhiệm và làm tốt chức năng, nhiệm vụ của mình theo quy định của pháp luật. Đây là yếu tố quyết định nâng cao hiệu lực, hiệu quả hoạt động của HĐND các cấp nói chung và </w:t>
      </w:r>
      <w:r w:rsidRPr="003504E6">
        <w:rPr>
          <w:rFonts w:eastAsia="Times New Roman" w:cs="Times New Roman"/>
          <w:szCs w:val="28"/>
        </w:rPr>
        <w:t xml:space="preserve">HĐND </w:t>
      </w:r>
      <w:r w:rsidR="00DE2D5E">
        <w:rPr>
          <w:rFonts w:eastAsia="Times New Roman" w:cs="Times New Roman"/>
          <w:szCs w:val="28"/>
        </w:rPr>
        <w:t>xã</w:t>
      </w:r>
      <w:r w:rsidRPr="003504E6">
        <w:rPr>
          <w:rFonts w:eastAsia="Times New Roman" w:cs="Times New Roman"/>
          <w:szCs w:val="28"/>
        </w:rPr>
        <w:t xml:space="preserve"> Mường </w:t>
      </w:r>
      <w:r w:rsidR="00DE2D5E">
        <w:rPr>
          <w:rFonts w:eastAsia="Times New Roman" w:cs="Times New Roman"/>
          <w:szCs w:val="28"/>
        </w:rPr>
        <w:t>Báng</w:t>
      </w:r>
      <w:r w:rsidRPr="003504E6">
        <w:rPr>
          <w:rFonts w:eastAsia="Times New Roman" w:cs="Times New Roman"/>
          <w:color w:val="000000"/>
          <w:szCs w:val="28"/>
        </w:rPr>
        <w:t xml:space="preserve"> nói riêng.</w:t>
      </w:r>
      <w:r w:rsidRPr="003504E6">
        <w:rPr>
          <w:rFonts w:eastAsia="Times New Roman" w:cs="Times New Roman"/>
          <w:color w:val="000000"/>
          <w:sz w:val="24"/>
          <w:szCs w:val="28"/>
        </w:rPr>
        <w:t xml:space="preserve"> </w:t>
      </w:r>
    </w:p>
    <w:p w:rsidR="003504E6" w:rsidRPr="003504E6" w:rsidRDefault="003504E6" w:rsidP="003504E6">
      <w:pPr>
        <w:shd w:val="clear" w:color="auto" w:fill="FFFFFF"/>
        <w:spacing w:before="100" w:after="100"/>
        <w:ind w:firstLine="720"/>
        <w:jc w:val="both"/>
        <w:rPr>
          <w:rFonts w:eastAsia="Times New Roman" w:cs="Times New Roman"/>
          <w:szCs w:val="28"/>
        </w:rPr>
      </w:pPr>
      <w:r w:rsidRPr="003504E6">
        <w:rPr>
          <w:rFonts w:eastAsia="Times New Roman" w:cs="Times New Roman"/>
          <w:szCs w:val="28"/>
        </w:rPr>
        <w:t>Về công tác tổ chức, điều hành kỳ họp: thông thường, kỳ họp </w:t>
      </w:r>
      <w:r w:rsidRPr="003504E6">
        <w:rPr>
          <w:rFonts w:eastAsia="Times New Roman" w:cs="Times New Roman"/>
          <w:color w:val="000000"/>
          <w:szCs w:val="28"/>
        </w:rPr>
        <w:t>HĐND</w:t>
      </w:r>
      <w:r w:rsidRPr="003504E6">
        <w:rPr>
          <w:rFonts w:eastAsia="Times New Roman" w:cs="Times New Roman"/>
          <w:szCs w:val="28"/>
        </w:rPr>
        <w:t xml:space="preserve"> </w:t>
      </w:r>
      <w:r w:rsidR="00DE2D5E">
        <w:rPr>
          <w:rFonts w:eastAsia="Times New Roman" w:cs="Times New Roman"/>
          <w:szCs w:val="28"/>
        </w:rPr>
        <w:t>xã</w:t>
      </w:r>
      <w:r w:rsidRPr="003504E6">
        <w:rPr>
          <w:rFonts w:eastAsia="Times New Roman" w:cs="Times New Roman"/>
          <w:szCs w:val="28"/>
        </w:rPr>
        <w:t xml:space="preserve"> diễn ra </w:t>
      </w:r>
      <w:r w:rsidR="00DE2D5E">
        <w:rPr>
          <w:rFonts w:eastAsia="Times New Roman" w:cs="Times New Roman"/>
          <w:szCs w:val="28"/>
        </w:rPr>
        <w:t xml:space="preserve">là 1 </w:t>
      </w:r>
      <w:r w:rsidRPr="003504E6">
        <w:rPr>
          <w:rFonts w:eastAsia="Times New Roman" w:cs="Times New Roman"/>
          <w:szCs w:val="28"/>
        </w:rPr>
        <w:t>ngày. Với quỹ thời gian hạn hẹp song lại phải giải quyết khối lượng công việc rất lớn nhưng Thường trực </w:t>
      </w:r>
      <w:r w:rsidRPr="003504E6">
        <w:rPr>
          <w:rFonts w:eastAsia="Times New Roman" w:cs="Times New Roman"/>
          <w:color w:val="000000"/>
          <w:szCs w:val="28"/>
        </w:rPr>
        <w:t>HĐND</w:t>
      </w:r>
      <w:r w:rsidRPr="003504E6">
        <w:rPr>
          <w:rFonts w:eastAsia="Times New Roman" w:cs="Times New Roman"/>
          <w:szCs w:val="28"/>
        </w:rPr>
        <w:t xml:space="preserve">  </w:t>
      </w:r>
      <w:r w:rsidR="00DE2D5E">
        <w:rPr>
          <w:rFonts w:eastAsia="Times New Roman" w:cs="Times New Roman"/>
          <w:szCs w:val="28"/>
        </w:rPr>
        <w:t>xã</w:t>
      </w:r>
      <w:r w:rsidRPr="003504E6">
        <w:rPr>
          <w:rFonts w:eastAsia="Times New Roman" w:cs="Times New Roman"/>
          <w:szCs w:val="28"/>
        </w:rPr>
        <w:t xml:space="preserve"> luôn cố gắng làm tốt cả khâu chuẩn bị, tổ chức trước, trong và sau kỳ họp đối với tất cả các công việc sau:</w:t>
      </w:r>
    </w:p>
    <w:p w:rsidR="003504E6" w:rsidRPr="003504E6" w:rsidRDefault="003504E6" w:rsidP="003504E6">
      <w:pPr>
        <w:shd w:val="clear" w:color="auto" w:fill="FFFFFF"/>
        <w:spacing w:before="100" w:after="100"/>
        <w:ind w:firstLine="720"/>
        <w:jc w:val="both"/>
        <w:rPr>
          <w:rFonts w:eastAsia="Times New Roman" w:cs="Times New Roman"/>
          <w:szCs w:val="28"/>
        </w:rPr>
      </w:pPr>
      <w:r w:rsidRPr="003504E6">
        <w:rPr>
          <w:rFonts w:eastAsia="Times New Roman" w:cs="Times New Roman"/>
          <w:szCs w:val="28"/>
        </w:rPr>
        <w:t xml:space="preserve">- Dự kiến chương trình, phân loại báo cáo và quyết định số lượng văn bản trình tại kỳ họp và quy định thời gian trình bày từng báo cáo. Trong đó hết sức ưu tiên cho việc dành thời gian trình bày kỹ các tờ trình, đề án của UBND, báo </w:t>
      </w:r>
      <w:r w:rsidRPr="003504E6">
        <w:rPr>
          <w:rFonts w:eastAsia="Times New Roman" w:cs="Times New Roman"/>
          <w:szCs w:val="28"/>
        </w:rPr>
        <w:lastRenderedPageBreak/>
        <w:t>cáo thẩm tra của các Ban </w:t>
      </w:r>
      <w:r w:rsidRPr="003504E6">
        <w:rPr>
          <w:rFonts w:eastAsia="Times New Roman" w:cs="Times New Roman"/>
          <w:color w:val="000000"/>
          <w:szCs w:val="28"/>
        </w:rPr>
        <w:t>HĐND</w:t>
      </w:r>
      <w:r w:rsidRPr="003504E6">
        <w:rPr>
          <w:rFonts w:eastAsia="Times New Roman" w:cs="Times New Roman"/>
          <w:szCs w:val="28"/>
        </w:rPr>
        <w:t xml:space="preserve"> và các văn bản có liên quan để </w:t>
      </w:r>
      <w:r w:rsidRPr="003504E6">
        <w:rPr>
          <w:rFonts w:eastAsia="Times New Roman" w:cs="Times New Roman"/>
          <w:color w:val="000000"/>
          <w:szCs w:val="28"/>
        </w:rPr>
        <w:t>HĐND</w:t>
      </w:r>
      <w:r w:rsidRPr="003504E6">
        <w:rPr>
          <w:rFonts w:eastAsia="Times New Roman" w:cs="Times New Roman"/>
          <w:szCs w:val="28"/>
        </w:rPr>
        <w:t xml:space="preserve"> xem xét quyết định.</w:t>
      </w:r>
    </w:p>
    <w:p w:rsidR="003504E6" w:rsidRPr="003504E6" w:rsidRDefault="003504E6" w:rsidP="003504E6">
      <w:pPr>
        <w:shd w:val="clear" w:color="auto" w:fill="FFFFFF"/>
        <w:spacing w:before="100" w:after="100"/>
        <w:ind w:firstLine="720"/>
        <w:jc w:val="both"/>
        <w:rPr>
          <w:rFonts w:eastAsia="Times New Roman" w:cs="Times New Roman"/>
          <w:szCs w:val="28"/>
        </w:rPr>
      </w:pPr>
      <w:r w:rsidRPr="003504E6">
        <w:rPr>
          <w:rFonts w:eastAsia="Times New Roman" w:cs="Times New Roman"/>
          <w:szCs w:val="28"/>
        </w:rPr>
        <w:t>- Chuẩn bị phiên thảo luận đảm bảo tập trung vào nội dung trọng tâm của kỳ họp, Thường trực HĐND gợi ý thảo luận trước cho đại biểu để buổi thảo luận diễn ra sôi nổi, tập trung đề xuất được các nhiệm vụ, giải pháp cụ thể. Việc làm này cũng giúp cho việc tổng hợp ý kiến thảo luận tại kỳ họp được đầy đủ chính xác, đảm bảo yêu cầu về thời gian trình chủ tọa kỳ họp.</w:t>
      </w:r>
    </w:p>
    <w:p w:rsidR="003504E6" w:rsidRPr="003504E6" w:rsidRDefault="003504E6" w:rsidP="003504E6">
      <w:pPr>
        <w:shd w:val="clear" w:color="auto" w:fill="FFFFFF"/>
        <w:spacing w:before="100" w:after="100"/>
        <w:ind w:firstLine="720"/>
        <w:jc w:val="both"/>
        <w:rPr>
          <w:rFonts w:eastAsia="Times New Roman" w:cs="Times New Roman"/>
          <w:szCs w:val="28"/>
        </w:rPr>
      </w:pPr>
      <w:r w:rsidRPr="003504E6">
        <w:rPr>
          <w:rFonts w:eastAsia="Times New Roman" w:cs="Times New Roman"/>
          <w:szCs w:val="28"/>
        </w:rPr>
        <w:t>- Biên bản kỳ họp được thư ký kỳ họp ghi đầy đủ, trung thực toàn bộ diễn biến của kỳ họp, các ý kiến kiến nghị,</w:t>
      </w:r>
      <w:r w:rsidR="00753EAA">
        <w:rPr>
          <w:rFonts w:eastAsia="Times New Roman" w:cs="Times New Roman"/>
          <w:szCs w:val="28"/>
        </w:rPr>
        <w:t xml:space="preserve"> đề nghị của đại biểu trong thời gian </w:t>
      </w:r>
      <w:r w:rsidRPr="003504E6">
        <w:rPr>
          <w:rFonts w:eastAsia="Times New Roman" w:cs="Times New Roman"/>
          <w:szCs w:val="28"/>
        </w:rPr>
        <w:t xml:space="preserve">thảo luận; các ý kiến </w:t>
      </w:r>
      <w:r w:rsidR="00E53C3B">
        <w:rPr>
          <w:rFonts w:eastAsia="Times New Roman" w:cs="Times New Roman"/>
          <w:szCs w:val="28"/>
        </w:rPr>
        <w:t>thảo luận</w:t>
      </w:r>
      <w:r w:rsidRPr="003504E6">
        <w:rPr>
          <w:rFonts w:eastAsia="Times New Roman" w:cs="Times New Roman"/>
          <w:szCs w:val="28"/>
        </w:rPr>
        <w:t>; các ý kiến đóng góp vào các dự thảo Nghị quyết giúp Chủ tọa kỳ họp có sự chủ động báo cáo HĐND xem xét trước khi biểu quyết thông qua.</w:t>
      </w:r>
    </w:p>
    <w:p w:rsidR="003504E6" w:rsidRPr="006F351A" w:rsidRDefault="003504E6" w:rsidP="003504E6">
      <w:pPr>
        <w:shd w:val="clear" w:color="auto" w:fill="FFFFFF"/>
        <w:spacing w:before="100" w:after="100"/>
        <w:ind w:firstLine="720"/>
        <w:jc w:val="both"/>
        <w:rPr>
          <w:rFonts w:eastAsia="Times New Roman" w:cs="Times New Roman"/>
          <w:bCs/>
          <w:i/>
          <w:iCs/>
          <w:szCs w:val="28"/>
        </w:rPr>
      </w:pPr>
      <w:r w:rsidRPr="006F351A">
        <w:rPr>
          <w:rFonts w:eastAsia="Times New Roman" w:cs="Times New Roman"/>
          <w:i/>
          <w:szCs w:val="28"/>
        </w:rPr>
        <w:t>Kính thưa quý vị đại biểu</w:t>
      </w:r>
      <w:r w:rsidRPr="006F351A">
        <w:rPr>
          <w:rFonts w:eastAsia="Times New Roman" w:cs="Times New Roman"/>
          <w:szCs w:val="28"/>
        </w:rPr>
        <w:t>!</w:t>
      </w:r>
      <w:r w:rsidRPr="006F351A">
        <w:rPr>
          <w:rFonts w:eastAsia="Times New Roman" w:cs="Times New Roman"/>
          <w:bCs/>
          <w:i/>
          <w:iCs/>
          <w:szCs w:val="28"/>
        </w:rPr>
        <w:t xml:space="preserve"> </w:t>
      </w:r>
    </w:p>
    <w:p w:rsidR="003504E6" w:rsidRPr="006F351A" w:rsidRDefault="003504E6" w:rsidP="003504E6">
      <w:pPr>
        <w:shd w:val="clear" w:color="auto" w:fill="FFFFFF"/>
        <w:spacing w:before="100" w:after="100"/>
        <w:ind w:firstLine="709"/>
        <w:jc w:val="both"/>
        <w:rPr>
          <w:rFonts w:eastAsia="Times New Roman" w:cs="Times New Roman"/>
          <w:bCs/>
          <w:i/>
          <w:iCs/>
          <w:szCs w:val="28"/>
        </w:rPr>
      </w:pPr>
      <w:r w:rsidRPr="006F351A">
        <w:rPr>
          <w:rFonts w:eastAsia="Times New Roman" w:cs="Times New Roman"/>
          <w:bCs/>
          <w:i/>
          <w:iCs/>
          <w:szCs w:val="28"/>
        </w:rPr>
        <w:t>Kính thưa Hội nghị!</w:t>
      </w:r>
    </w:p>
    <w:p w:rsidR="003504E6" w:rsidRPr="003504E6" w:rsidRDefault="003504E6" w:rsidP="003504E6">
      <w:pPr>
        <w:shd w:val="clear" w:color="auto" w:fill="FFFFFF"/>
        <w:ind w:firstLine="709"/>
        <w:jc w:val="both"/>
        <w:rPr>
          <w:rFonts w:eastAsia="Times New Roman" w:cs="Times New Roman"/>
          <w:szCs w:val="28"/>
          <w:lang w:val="nl-NL"/>
        </w:rPr>
      </w:pPr>
      <w:r w:rsidRPr="003504E6">
        <w:rPr>
          <w:rFonts w:eastAsia="Times New Roman" w:cs="Times New Roman"/>
          <w:szCs w:val="28"/>
          <w:lang w:val="nl-NL"/>
        </w:rPr>
        <w:t xml:space="preserve">Từ đầu nhiệm kỳ đến nay, HĐND </w:t>
      </w:r>
      <w:r w:rsidR="00753EAA">
        <w:rPr>
          <w:rFonts w:eastAsia="Times New Roman" w:cs="Times New Roman"/>
          <w:szCs w:val="28"/>
          <w:lang w:val="nl-NL"/>
        </w:rPr>
        <w:t>xã</w:t>
      </w:r>
      <w:r w:rsidRPr="003504E6">
        <w:rPr>
          <w:rFonts w:eastAsia="Times New Roman" w:cs="Times New Roman"/>
          <w:szCs w:val="28"/>
          <w:lang w:val="nl-NL"/>
        </w:rPr>
        <w:t xml:space="preserve"> Mường </w:t>
      </w:r>
      <w:r w:rsidR="00753EAA">
        <w:rPr>
          <w:rFonts w:eastAsia="Times New Roman" w:cs="Times New Roman"/>
          <w:szCs w:val="28"/>
          <w:lang w:val="nl-NL"/>
        </w:rPr>
        <w:t>Báng</w:t>
      </w:r>
      <w:r w:rsidRPr="003504E6">
        <w:rPr>
          <w:rFonts w:eastAsia="Times New Roman" w:cs="Times New Roman"/>
          <w:szCs w:val="28"/>
          <w:lang w:val="nl-NL"/>
        </w:rPr>
        <w:t xml:space="preserve"> đã tổ chức 08 kỳ họp. Từ thực tiễn diễn biến của các kỳ họp HĐND </w:t>
      </w:r>
      <w:r w:rsidR="00753EAA">
        <w:rPr>
          <w:rFonts w:eastAsia="Times New Roman" w:cs="Times New Roman"/>
          <w:szCs w:val="28"/>
          <w:lang w:val="nl-NL"/>
        </w:rPr>
        <w:t>xã</w:t>
      </w:r>
      <w:r w:rsidRPr="003504E6">
        <w:rPr>
          <w:rFonts w:eastAsia="Times New Roman" w:cs="Times New Roman"/>
          <w:szCs w:val="28"/>
          <w:lang w:val="nl-NL"/>
        </w:rPr>
        <w:t xml:space="preserve">, Thường trực HĐND </w:t>
      </w:r>
      <w:r w:rsidR="00753EAA">
        <w:rPr>
          <w:rFonts w:eastAsia="Times New Roman" w:cs="Times New Roman"/>
          <w:szCs w:val="28"/>
          <w:lang w:val="nl-NL"/>
        </w:rPr>
        <w:t xml:space="preserve">xã </w:t>
      </w:r>
      <w:r w:rsidRPr="003504E6">
        <w:rPr>
          <w:rFonts w:eastAsia="Times New Roman" w:cs="Times New Roman"/>
          <w:szCs w:val="28"/>
          <w:lang w:val="nl-NL"/>
        </w:rPr>
        <w:t xml:space="preserve">Mường </w:t>
      </w:r>
      <w:r w:rsidR="00753EAA">
        <w:rPr>
          <w:rFonts w:eastAsia="Times New Roman" w:cs="Times New Roman"/>
          <w:szCs w:val="28"/>
          <w:lang w:val="nl-NL"/>
        </w:rPr>
        <w:t xml:space="preserve">Báng </w:t>
      </w:r>
      <w:r w:rsidRPr="003504E6">
        <w:rPr>
          <w:rFonts w:eastAsia="Times New Roman" w:cs="Times New Roman"/>
          <w:szCs w:val="28"/>
          <w:lang w:val="nl-NL"/>
        </w:rPr>
        <w:t xml:space="preserve">xác định rõ công tác điều hành kỳ họp là khâu quan trọng để quyết định sự thành công của kỳ họp. </w:t>
      </w:r>
    </w:p>
    <w:p w:rsidR="00E53C3B" w:rsidRDefault="003504E6" w:rsidP="003504E6">
      <w:pPr>
        <w:shd w:val="clear" w:color="auto" w:fill="FFFFFF"/>
        <w:spacing w:before="120" w:after="120"/>
        <w:ind w:firstLine="720"/>
        <w:jc w:val="both"/>
        <w:textAlignment w:val="baseline"/>
        <w:rPr>
          <w:rFonts w:eastAsia="Times New Roman" w:cs="Times New Roman"/>
          <w:szCs w:val="28"/>
          <w:lang w:val="nl-NL"/>
        </w:rPr>
      </w:pPr>
      <w:r w:rsidRPr="003504E6">
        <w:rPr>
          <w:rFonts w:eastAsia="Times New Roman" w:cs="Times New Roman"/>
          <w:szCs w:val="28"/>
          <w:lang w:val="nl-NL"/>
        </w:rPr>
        <w:t>- Để kỳ họp đượ</w:t>
      </w:r>
      <w:r w:rsidR="00E53C3B">
        <w:rPr>
          <w:rFonts w:eastAsia="Times New Roman" w:cs="Times New Roman"/>
          <w:szCs w:val="28"/>
          <w:lang w:val="nl-NL"/>
        </w:rPr>
        <w:t xml:space="preserve">c tiến hành thuận lợi, hiệu quả, </w:t>
      </w:r>
      <w:r w:rsidRPr="003504E6">
        <w:rPr>
          <w:rFonts w:eastAsia="Times New Roman" w:cs="Times New Roman"/>
          <w:szCs w:val="28"/>
          <w:lang w:val="nl-NL"/>
        </w:rPr>
        <w:t xml:space="preserve">việc điều hành của Chủ tọa kỳ họp diễn ra đúng </w:t>
      </w:r>
      <w:r w:rsidR="00E53C3B">
        <w:rPr>
          <w:rFonts w:eastAsia="Times New Roman" w:cs="Times New Roman"/>
          <w:szCs w:val="28"/>
          <w:lang w:val="nl-NL"/>
        </w:rPr>
        <w:t>sát với các nội dung, chương trình đã được gửi các đại biểu nghiên cứu theo quy định</w:t>
      </w:r>
      <w:r w:rsidRPr="003504E6">
        <w:rPr>
          <w:rFonts w:eastAsia="Times New Roman" w:cs="Times New Roman"/>
          <w:szCs w:val="28"/>
          <w:lang w:val="nl-NL"/>
        </w:rPr>
        <w:t xml:space="preserve">, đảm bảo về thời gian, nội dung, chương trình đã ấn định, trước kỳ họp </w:t>
      </w:r>
      <w:r w:rsidR="00E53C3B">
        <w:rPr>
          <w:rFonts w:eastAsia="Times New Roman" w:cs="Times New Roman"/>
          <w:szCs w:val="28"/>
          <w:lang w:val="nl-NL"/>
        </w:rPr>
        <w:t xml:space="preserve">trên cơ sở chương trình kỳ họp. </w:t>
      </w:r>
      <w:r w:rsidRPr="003504E6">
        <w:rPr>
          <w:rFonts w:eastAsia="Times New Roman" w:cs="Times New Roman"/>
          <w:szCs w:val="28"/>
          <w:lang w:val="nl-NL"/>
        </w:rPr>
        <w:t xml:space="preserve">Trong điều hành, Chủ tọa kỳ họp bám sát chương trình, vận dụng linh hoạt từng </w:t>
      </w:r>
      <w:r w:rsidR="00753EAA">
        <w:rPr>
          <w:rFonts w:eastAsia="Times New Roman" w:cs="Times New Roman"/>
          <w:szCs w:val="28"/>
          <w:lang w:val="nl-NL"/>
        </w:rPr>
        <w:t>nội dung để</w:t>
      </w:r>
      <w:r w:rsidRPr="003504E6">
        <w:rPr>
          <w:rFonts w:eastAsia="Times New Roman" w:cs="Times New Roman"/>
          <w:szCs w:val="28"/>
          <w:lang w:val="nl-NL"/>
        </w:rPr>
        <w:t xml:space="preserve"> tiết kiệm thời gian, phát huy được tinh thần dân chủ và trí tuệ của đại biểu trong việc thực hiện nhiệm vụ như lựa chọn những vấn đề lớn, quan trọng hoặc còn có ý kiến khác nhau để HĐND thảo luận, chất vấn tại kỳ họp. Qua thảo luận, Chủ toạ kỳ họp yêu cầu cơ quan soạn thảo theo dõi, ghi nhận những ý kiến xác đáng để tiếp thu, chỉnh sửa. Các ý kiến không đưa vào Nghị quyết cũng được Chủ tọa phân tích, làm rõ nguyên nhân. Các nghị quyết trình tại kỳ họp được thông qua đảm bảo tính tập trung, dân chủ</w:t>
      </w:r>
      <w:r w:rsidR="00E53C3B">
        <w:rPr>
          <w:rFonts w:eastAsia="Times New Roman" w:cs="Times New Roman"/>
          <w:szCs w:val="28"/>
          <w:lang w:val="nl-NL"/>
        </w:rPr>
        <w:t>, phù hợp với thực tiễn</w:t>
      </w:r>
      <w:r w:rsidRPr="003504E6">
        <w:rPr>
          <w:rFonts w:eastAsia="Times New Roman" w:cs="Times New Roman"/>
          <w:szCs w:val="28"/>
          <w:lang w:val="nl-NL"/>
        </w:rPr>
        <w:t xml:space="preserve">; </w:t>
      </w:r>
    </w:p>
    <w:p w:rsidR="003504E6" w:rsidRPr="003504E6" w:rsidRDefault="003504E6" w:rsidP="003504E6">
      <w:pPr>
        <w:shd w:val="clear" w:color="auto" w:fill="FFFFFF"/>
        <w:spacing w:before="120" w:after="120"/>
        <w:ind w:firstLine="720"/>
        <w:jc w:val="both"/>
        <w:textAlignment w:val="baseline"/>
        <w:rPr>
          <w:rFonts w:eastAsia="Times New Roman" w:cs="Times New Roman"/>
          <w:szCs w:val="28"/>
          <w:lang w:val="nl-NL"/>
        </w:rPr>
      </w:pPr>
      <w:r w:rsidRPr="003504E6">
        <w:rPr>
          <w:rFonts w:eastAsia="Times New Roman" w:cs="Times New Roman"/>
          <w:szCs w:val="28"/>
          <w:lang w:val="nl-NL"/>
        </w:rPr>
        <w:t xml:space="preserve">- Một hoạt động quan trọng tại kỳ họp mà Thường trực HĐND luôn quan tâm, chú trọng đó là hoạt động </w:t>
      </w:r>
      <w:r w:rsidR="00E53C3B">
        <w:rPr>
          <w:rFonts w:eastAsia="Times New Roman" w:cs="Times New Roman"/>
          <w:szCs w:val="28"/>
          <w:lang w:val="nl-NL"/>
        </w:rPr>
        <w:t>thảo luận</w:t>
      </w:r>
      <w:r w:rsidRPr="003504E6">
        <w:rPr>
          <w:rFonts w:eastAsia="Times New Roman" w:cs="Times New Roman"/>
          <w:szCs w:val="28"/>
          <w:lang w:val="nl-NL"/>
        </w:rPr>
        <w:t xml:space="preserve"> tại kỳ họp. Hoạt động này được Thường trực HĐND coi trọng từ khâu đầu tiên, chuẩn bị kỹ trước kỳ họp và dành thời lượng thỏa đáng khi tiến hành kỳ họp. Việc </w:t>
      </w:r>
      <w:r w:rsidR="00E53C3B">
        <w:rPr>
          <w:rFonts w:eastAsia="Times New Roman" w:cs="Times New Roman"/>
          <w:szCs w:val="28"/>
          <w:lang w:val="nl-NL"/>
        </w:rPr>
        <w:t>thảo luận và tổng hợp các ý kiến</w:t>
      </w:r>
      <w:r w:rsidRPr="003504E6">
        <w:rPr>
          <w:rFonts w:eastAsia="Times New Roman" w:cs="Times New Roman"/>
          <w:szCs w:val="28"/>
          <w:lang w:val="nl-NL"/>
        </w:rPr>
        <w:t xml:space="preserve"> được tổ chức dân chủ, công khai, trách nhiệm; các đại biểu không ngại va chạm, chịu khó tìm hiểu, nắm bắt thông tin để nêu được những vấn đề có trọng tâm, trọng điểm và chất lượng; nội dung chất vấn đi vào những vấn đề cụ thể, nổi cộm, bức xúc được đông đảo cử tri quan tâm; việc tranh luận trên tinh thần xây dựng.</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Tuy nhiên, quá trình kỳ họp diễn ra vẫn còn một số hạn chế như: </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lastRenderedPageBreak/>
        <w:t xml:space="preserve">Hoạt động thảo luận tại </w:t>
      </w:r>
      <w:r w:rsidR="00E53C3B">
        <w:rPr>
          <w:rFonts w:eastAsia="Times New Roman" w:cs="Times New Roman"/>
          <w:szCs w:val="28"/>
          <w:lang w:val="nl-NL"/>
        </w:rPr>
        <w:t>kỳ họp</w:t>
      </w:r>
      <w:r w:rsidRPr="003504E6">
        <w:rPr>
          <w:rFonts w:eastAsia="Times New Roman" w:cs="Times New Roman"/>
          <w:szCs w:val="28"/>
          <w:lang w:val="nl-NL"/>
        </w:rPr>
        <w:t xml:space="preserve"> chưa hiệu quả, một số ý kiến còn chung chung, sa vào kiến nghị, đề xuất, chưa tham gia góp ý sâu cho nội dung của các dự thảo nghị quyết.</w:t>
      </w:r>
      <w:r w:rsidRPr="003504E6">
        <w:rPr>
          <w:rFonts w:eastAsia="Times New Roman" w:cs="Times New Roman"/>
          <w:color w:val="000000"/>
          <w:szCs w:val="28"/>
          <w:shd w:val="clear" w:color="auto" w:fill="FFFFFF"/>
          <w:lang w:val="nl-NL"/>
        </w:rPr>
        <w:t xml:space="preserve"> </w:t>
      </w:r>
      <w:r w:rsidRPr="003504E6">
        <w:rPr>
          <w:rFonts w:eastAsia="Times New Roman" w:cs="Times New Roman"/>
          <w:szCs w:val="28"/>
          <w:lang w:val="nl-NL"/>
        </w:rPr>
        <w:t xml:space="preserve">Hầu hết các Tổ Đại biểu HĐND </w:t>
      </w:r>
      <w:r w:rsidR="00753EAA">
        <w:rPr>
          <w:rFonts w:eastAsia="Times New Roman" w:cs="Times New Roman"/>
          <w:szCs w:val="28"/>
          <w:lang w:val="nl-NL"/>
        </w:rPr>
        <w:t>xã</w:t>
      </w:r>
      <w:r w:rsidRPr="003504E6">
        <w:rPr>
          <w:rFonts w:eastAsia="Times New Roman" w:cs="Times New Roman"/>
          <w:szCs w:val="28"/>
          <w:lang w:val="nl-NL"/>
        </w:rPr>
        <w:t xml:space="preserve"> chưa tổ chức họp</w:t>
      </w:r>
      <w:r w:rsidR="00E53C3B">
        <w:rPr>
          <w:rFonts w:eastAsia="Times New Roman" w:cs="Times New Roman"/>
          <w:szCs w:val="28"/>
          <w:lang w:val="nl-NL"/>
        </w:rPr>
        <w:t>, chưa xây dựng kế hoạch giám sát</w:t>
      </w:r>
      <w:r w:rsidRPr="003504E6">
        <w:rPr>
          <w:rFonts w:eastAsia="Times New Roman" w:cs="Times New Roman"/>
          <w:szCs w:val="28"/>
          <w:lang w:val="nl-NL"/>
        </w:rPr>
        <w:t xml:space="preserve"> theo ý kiến chỉ đạo của Thường trực HĐND </w:t>
      </w:r>
      <w:r w:rsidR="00753EAA">
        <w:rPr>
          <w:rFonts w:eastAsia="Times New Roman" w:cs="Times New Roman"/>
          <w:szCs w:val="28"/>
          <w:lang w:val="nl-NL"/>
        </w:rPr>
        <w:t>xã</w:t>
      </w:r>
      <w:r w:rsidRPr="003504E6">
        <w:rPr>
          <w:rFonts w:eastAsia="Times New Roman" w:cs="Times New Roman"/>
          <w:szCs w:val="28"/>
          <w:lang w:val="nl-NL"/>
        </w:rPr>
        <w:t xml:space="preserve"> để thảo luận, tham gia ý kiến vào các văn bản trình kỳ họp; một số tổ đại biểu chưa chủ động </w:t>
      </w:r>
      <w:r w:rsidR="00273AFD">
        <w:rPr>
          <w:rFonts w:eastAsia="Times New Roman" w:cs="Times New Roman"/>
          <w:szCs w:val="28"/>
          <w:lang w:val="nl-NL"/>
        </w:rPr>
        <w:t>p</w:t>
      </w:r>
      <w:r w:rsidRPr="003504E6">
        <w:rPr>
          <w:rFonts w:eastAsia="Times New Roman" w:cs="Times New Roman"/>
          <w:szCs w:val="28"/>
          <w:lang w:val="nl-NL"/>
        </w:rPr>
        <w:t>hát biểu</w:t>
      </w:r>
      <w:r w:rsidR="00273AFD">
        <w:rPr>
          <w:rFonts w:eastAsia="Times New Roman" w:cs="Times New Roman"/>
          <w:szCs w:val="28"/>
          <w:lang w:val="nl-NL"/>
        </w:rPr>
        <w:t>, vẫn còn rụt rè, nể nang</w:t>
      </w:r>
      <w:r w:rsidRPr="003504E6">
        <w:rPr>
          <w:rFonts w:eastAsia="Times New Roman" w:cs="Times New Roman"/>
          <w:szCs w:val="28"/>
          <w:lang w:val="nl-NL"/>
        </w:rPr>
        <w:t>.</w:t>
      </w:r>
    </w:p>
    <w:p w:rsidR="00273AFD"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Hoạt động chất vấn đã có đổi mới nhưng các đại biểu HĐND chưa </w:t>
      </w:r>
      <w:r w:rsidR="00273AFD">
        <w:rPr>
          <w:rFonts w:eastAsia="Times New Roman" w:cs="Times New Roman"/>
          <w:szCs w:val="28"/>
          <w:lang w:val="nl-NL"/>
        </w:rPr>
        <w:t>mạnh dạn, có năng lực chuyên môn chất vấn tại kỳ họp</w:t>
      </w:r>
      <w:r w:rsidRPr="003504E6">
        <w:rPr>
          <w:rFonts w:eastAsia="Times New Roman" w:cs="Times New Roman"/>
          <w:szCs w:val="28"/>
          <w:lang w:val="nl-NL"/>
        </w:rPr>
        <w:t xml:space="preserve">. </w:t>
      </w:r>
      <w:r w:rsidR="00273AFD">
        <w:rPr>
          <w:rFonts w:eastAsia="Times New Roman" w:cs="Times New Roman"/>
          <w:szCs w:val="28"/>
          <w:lang w:val="nl-NL"/>
        </w:rPr>
        <w:t>Từ đầu nhiệm kỳ chưa có cuộc chất vấn nào của các đại biểu.</w:t>
      </w:r>
    </w:p>
    <w:p w:rsidR="003504E6" w:rsidRPr="003504E6" w:rsidRDefault="003504E6" w:rsidP="003504E6">
      <w:pPr>
        <w:shd w:val="clear" w:color="auto" w:fill="FFFFFF"/>
        <w:spacing w:before="100" w:after="100"/>
        <w:ind w:firstLine="720"/>
        <w:jc w:val="both"/>
        <w:rPr>
          <w:rFonts w:eastAsia="Times New Roman" w:cs="Times New Roman"/>
          <w:b/>
          <w:bCs/>
          <w:i/>
          <w:iCs/>
          <w:szCs w:val="28"/>
          <w:lang w:val="nl-NL"/>
        </w:rPr>
      </w:pPr>
      <w:r w:rsidRPr="003504E6">
        <w:rPr>
          <w:rFonts w:eastAsia="Times New Roman" w:cs="Times New Roman"/>
          <w:b/>
          <w:bCs/>
          <w:i/>
          <w:iCs/>
          <w:szCs w:val="28"/>
          <w:lang w:val="nl-NL"/>
        </w:rPr>
        <w:t>Kính thưa Hội nghị!</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Để quy trình tiến hành kỳ họp HĐND ngày càng “</w:t>
      </w:r>
      <w:r w:rsidRPr="003504E6">
        <w:rPr>
          <w:rFonts w:eastAsia="Times New Roman" w:cs="Times New Roman"/>
          <w:bCs/>
          <w:szCs w:val="28"/>
          <w:lang w:val="nl-NL"/>
        </w:rPr>
        <w:t xml:space="preserve">Cải tiến, đổi mới” </w:t>
      </w:r>
      <w:r w:rsidRPr="003504E6">
        <w:rPr>
          <w:rFonts w:eastAsia="Times New Roman" w:cs="Times New Roman"/>
          <w:szCs w:val="28"/>
          <w:lang w:val="nl-NL"/>
        </w:rPr>
        <w:t xml:space="preserve">đạt chất lượng, hiệu quả cao cần có sự gắn kết chặt chẽ từ bước chuẩn bị, tổ chức, điều hành đến giải quyết các công việc ngay sau kỳ họp. </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Thường trực HĐND </w:t>
      </w:r>
      <w:r w:rsidR="00753EAA">
        <w:rPr>
          <w:rFonts w:eastAsia="Times New Roman" w:cs="Times New Roman"/>
          <w:szCs w:val="28"/>
          <w:lang w:val="nl-NL"/>
        </w:rPr>
        <w:t>xã</w:t>
      </w:r>
      <w:r w:rsidRPr="003504E6">
        <w:rPr>
          <w:rFonts w:eastAsia="Times New Roman" w:cs="Times New Roman"/>
          <w:szCs w:val="28"/>
          <w:lang w:val="nl-NL"/>
        </w:rPr>
        <w:t xml:space="preserve"> Mường </w:t>
      </w:r>
      <w:r w:rsidR="00753EAA">
        <w:rPr>
          <w:rFonts w:eastAsia="Times New Roman" w:cs="Times New Roman"/>
          <w:szCs w:val="28"/>
          <w:lang w:val="nl-NL"/>
        </w:rPr>
        <w:t xml:space="preserve">Báng </w:t>
      </w:r>
      <w:r w:rsidRPr="003504E6">
        <w:rPr>
          <w:rFonts w:eastAsia="Times New Roman" w:cs="Times New Roman"/>
          <w:szCs w:val="28"/>
          <w:lang w:val="nl-NL"/>
        </w:rPr>
        <w:t>xin được trao đổi đưa ra một số giải pháp như sau:</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b/>
          <w:i/>
          <w:szCs w:val="28"/>
          <w:lang w:val="nl-NL"/>
        </w:rPr>
        <w:t>Thứ nhất.</w:t>
      </w:r>
      <w:r w:rsidRPr="003504E6">
        <w:rPr>
          <w:rFonts w:eastAsia="Times New Roman" w:cs="Times New Roman"/>
          <w:szCs w:val="28"/>
          <w:lang w:val="nl-NL"/>
        </w:rPr>
        <w:t xml:space="preserve"> Xây dựng chương trình kỳ họp</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Chương trình kỳ họp cần được sắp xếp hợp lý và khoa học để thời gian của kỳ họp không kéo dài, dành nhiều thời gian cho đại biểu tập trung vào thảo luận và chất vấn. Cụ thể: </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 Thời gian cho phiên trù bị khoảng 30 phút (trước khai mạc phiên chính thức). </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 </w:t>
      </w:r>
      <w:r w:rsidR="00273AFD">
        <w:rPr>
          <w:rFonts w:eastAsia="Times New Roman" w:cs="Times New Roman"/>
          <w:szCs w:val="28"/>
          <w:lang w:val="nl-NL"/>
        </w:rPr>
        <w:t xml:space="preserve">Đúng </w:t>
      </w:r>
      <w:r w:rsidRPr="003504E6">
        <w:rPr>
          <w:rFonts w:eastAsia="Times New Roman" w:cs="Times New Roman"/>
          <w:szCs w:val="28"/>
          <w:lang w:val="nl-NL"/>
        </w:rPr>
        <w:t>Quy định việc gửi các báo cáo và báo cáo tóm tắt trình tại các kỳ họp cho đại biểu HĐND và đại biểu dự kỳ họp HĐND.</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Lựa chọn các báo cáo đọc trước kỳ họp và báo cáo gửi đại biểu nghiên cứu. Rút ngắn thời gian đọc các báo cáo, đề án, dự thảo nghị quyết; các báo cáo phải đi thẳng vào trọng tâm, giảm thời gian trình bày tại hội trường, dành thời gian thỏa đáng cho hoạt độ</w:t>
      </w:r>
      <w:r w:rsidR="007D2554">
        <w:rPr>
          <w:rFonts w:eastAsia="Times New Roman" w:cs="Times New Roman"/>
          <w:szCs w:val="28"/>
          <w:lang w:val="nl-NL"/>
        </w:rPr>
        <w:t>ng thảo luận tại hội trường và</w:t>
      </w:r>
      <w:r w:rsidRPr="003504E6">
        <w:rPr>
          <w:rFonts w:eastAsia="Times New Roman" w:cs="Times New Roman"/>
          <w:szCs w:val="28"/>
          <w:lang w:val="nl-NL"/>
        </w:rPr>
        <w:t xml:space="preserve"> chất vấn, trả lời chất vấn, giải trình. Như vậy đòi hỏi tính tích cực, chủ động nghiên cứu của các đại biểu.</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b/>
          <w:i/>
          <w:szCs w:val="28"/>
          <w:lang w:val="nl-NL"/>
        </w:rPr>
        <w:t>Thứ hai</w:t>
      </w:r>
      <w:r w:rsidRPr="003504E6">
        <w:rPr>
          <w:rFonts w:eastAsia="Times New Roman" w:cs="Times New Roman"/>
          <w:szCs w:val="28"/>
          <w:lang w:val="nl-NL"/>
        </w:rPr>
        <w:t xml:space="preserve">. Về hoạt động thảo luận </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Nhằm rút ngắn thời gian tổ chức kỳ họp và nâng cao chất lượng báo cáo tiếp thu, giải trình của UBND, trước mỗi kỳ họp Thường trực HĐND ban hành văn bản trong đó gửi kèm các tài liệu sẽ trình tại kỳ họp để các tổ đại biểu HĐND tổ chức họp tổ tham gia ý kiến vào các nội dung trình và tổng hợp gửi về Thường trực HĐND để tổng hợp báo cáo, gửi UBND tiếp thu giải trình tại kỳ họp. Không tổ chức thảo luận tổ đại biểu trong thời gian diễn ra kỳ họp mà có thể dành thời gian nhất định cho phiên thảo luận tập trung tại hội trường. Như vậy kỳ họp sẽ rút ngắn </w:t>
      </w:r>
      <w:r w:rsidRPr="007D2554">
        <w:rPr>
          <w:rFonts w:eastAsia="Times New Roman" w:cs="Times New Roman"/>
          <w:color w:val="FF0000"/>
          <w:szCs w:val="28"/>
          <w:lang w:val="nl-NL"/>
        </w:rPr>
        <w:t>được ½ ngày</w:t>
      </w:r>
      <w:r w:rsidRPr="003504E6">
        <w:rPr>
          <w:rFonts w:eastAsia="Times New Roman" w:cs="Times New Roman"/>
          <w:szCs w:val="28"/>
          <w:lang w:val="nl-NL"/>
        </w:rPr>
        <w:t xml:space="preserve">, đồng thời UBND có thời gian nghiên cứu, tiếp thu, giải trình có hiệu quả và chất lượng hơn. </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lastRenderedPageBreak/>
        <w:t xml:space="preserve">Chủ tọa kỳ họp khi điều hành phiên thảo luận, cần linh hoạt, gợi mở để đại biểu phát biểu và tập trung thảo luận vào những vấn đề sẽ xem xét thông qua tại kỳ họp và những vấn đề được đông đảo cử tri quan tâm. Đối với </w:t>
      </w:r>
      <w:r w:rsidR="009525D3">
        <w:rPr>
          <w:rFonts w:eastAsia="Times New Roman" w:cs="Times New Roman"/>
          <w:szCs w:val="28"/>
          <w:lang w:val="nl-NL"/>
        </w:rPr>
        <w:t>nội dung</w:t>
      </w:r>
      <w:r w:rsidRPr="003504E6">
        <w:rPr>
          <w:rFonts w:eastAsia="Times New Roman" w:cs="Times New Roman"/>
          <w:szCs w:val="28"/>
          <w:lang w:val="nl-NL"/>
        </w:rPr>
        <w:t xml:space="preserve"> phức tạp, Chủ tọa xem xét một cách toàn diện từ các góc độ khác nhau làm cơ sở cho đại biểu HĐND quyết định; kết hợp giữa phát biểu thảo luận tại hội trường với giải trình làm rõ để thuận lợi trong phiên thông qua nghị quyết</w:t>
      </w:r>
      <w:r w:rsidRPr="003504E6">
        <w:rPr>
          <w:rFonts w:eastAsia="Times New Roman" w:cs="Times New Roman"/>
          <w:szCs w:val="28"/>
        </w:rPr>
        <w:t>, tạo điều kiện cho các đại biểu được phát biểu ý kiến trong không khí dân chủ nhằm phát huy trí tuệ tập thể, tinh thần trách nhiệm của các đại biểu </w:t>
      </w:r>
      <w:r w:rsidRPr="003504E6">
        <w:rPr>
          <w:rFonts w:eastAsia="Times New Roman" w:cs="Times New Roman"/>
          <w:color w:val="000000"/>
          <w:szCs w:val="28"/>
        </w:rPr>
        <w:t>HĐND</w:t>
      </w:r>
      <w:r w:rsidRPr="003504E6">
        <w:rPr>
          <w:rFonts w:eastAsia="Times New Roman" w:cs="Times New Roman"/>
          <w:szCs w:val="28"/>
        </w:rPr>
        <w:t xml:space="preserve"> thông qua việc tích cực tham gia phát biểu thảo luận các nội dung quan trọng của kỳ họp, đề xuất kiến nghị các biện pháp, giải pháp nhằm thực hiện có hiệu quả các mục tiêu, nhiệm vụ phát triển kinh tế - xã hội, ngân sách và các nhiệm vụ trọng tâm khác</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b/>
          <w:i/>
          <w:szCs w:val="28"/>
          <w:lang w:val="nl-NL"/>
        </w:rPr>
        <w:t xml:space="preserve">Thứ </w:t>
      </w:r>
      <w:r w:rsidR="009525D3">
        <w:rPr>
          <w:rFonts w:eastAsia="Times New Roman" w:cs="Times New Roman"/>
          <w:b/>
          <w:i/>
          <w:szCs w:val="28"/>
          <w:lang w:val="nl-NL"/>
        </w:rPr>
        <w:t>ba</w:t>
      </w:r>
      <w:r w:rsidRPr="003504E6">
        <w:rPr>
          <w:rFonts w:eastAsia="Times New Roman" w:cs="Times New Roman"/>
          <w:b/>
          <w:i/>
          <w:szCs w:val="28"/>
          <w:lang w:val="nl-NL"/>
        </w:rPr>
        <w:t>.</w:t>
      </w:r>
      <w:r w:rsidRPr="003504E6">
        <w:rPr>
          <w:rFonts w:eastAsia="Times New Roman" w:cs="Times New Roman"/>
          <w:szCs w:val="28"/>
          <w:lang w:val="nl-NL"/>
        </w:rPr>
        <w:t xml:space="preserve"> Xem xét thông qua các nghị quyết</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 xml:space="preserve">Trên cơ sở các tờ trình thông qua dự thảo nghị quyết UBND đã trình bày, Chủ tọa điều hành việc xem xét thông qua nghị quyết tại kỳ họp. Các đại biểu HĐND thảo luận tại hội trường và biểu quyết thông qua </w:t>
      </w:r>
      <w:r w:rsidRPr="003504E6">
        <w:rPr>
          <w:rFonts w:eastAsia="Times New Roman" w:cs="Times New Roman"/>
          <w:color w:val="FF0000"/>
          <w:szCs w:val="28"/>
          <w:lang w:val="nl-NL"/>
        </w:rPr>
        <w:t xml:space="preserve">từng nghị quyết. </w:t>
      </w:r>
      <w:r w:rsidRPr="003504E6">
        <w:rPr>
          <w:rFonts w:eastAsia="Times New Roman" w:cs="Times New Roman"/>
          <w:szCs w:val="28"/>
          <w:lang w:val="nl-NL"/>
        </w:rPr>
        <w:t>Đối với những nội dung còn có ý kiến tham gia, Chủ tọa kỳ họp yêu cầu đại diện UBND giải trình, Ban của HĐND nêu quan điểm và Chủ tọa thống nhất kết luận và biểu quyết. Việc chỉnh lý dự thảo nghị quyết cần được tiến hành nghiêm túc, có sự phối hợp chặt chẽ giữa cơ quan soạn thảo và cơ quan hữu quan. </w:t>
      </w:r>
    </w:p>
    <w:p w:rsidR="003504E6" w:rsidRPr="003504E6" w:rsidRDefault="003504E6" w:rsidP="003504E6">
      <w:pPr>
        <w:shd w:val="clear" w:color="auto" w:fill="FFFFFF"/>
        <w:spacing w:before="100" w:after="100"/>
        <w:ind w:firstLine="720"/>
        <w:jc w:val="both"/>
        <w:rPr>
          <w:rFonts w:eastAsia="Times New Roman" w:cs="Times New Roman"/>
          <w:szCs w:val="28"/>
          <w:lang w:val="nl-NL"/>
        </w:rPr>
      </w:pPr>
      <w:r w:rsidRPr="003504E6">
        <w:rPr>
          <w:rFonts w:eastAsia="Times New Roman" w:cs="Times New Roman"/>
          <w:szCs w:val="28"/>
          <w:lang w:val="nl-NL"/>
        </w:rPr>
        <w:t>Trên đây là một số gi</w:t>
      </w:r>
      <w:r w:rsidRPr="003504E6">
        <w:rPr>
          <w:rFonts w:eastAsia="Times New Roman" w:cs="Times New Roman"/>
          <w:szCs w:val="28"/>
          <w:lang w:val="vi-VN"/>
        </w:rPr>
        <w:t>ải pháp nhằm “</w:t>
      </w:r>
      <w:r w:rsidRPr="003504E6">
        <w:rPr>
          <w:rFonts w:eastAsia="Times New Roman" w:cs="Times New Roman"/>
          <w:b/>
          <w:bCs/>
          <w:szCs w:val="28"/>
          <w:lang w:val="nl-NL"/>
        </w:rPr>
        <w:t>Cải tiến, đổi mới quy trình tiến hành kỳ họp nhằm nâng cao chất lượng, hiệu quả kỳ họp Hội đồng nhân dân</w:t>
      </w:r>
      <w:r w:rsidRPr="003504E6">
        <w:rPr>
          <w:rFonts w:eastAsia="Times New Roman" w:cs="Times New Roman"/>
          <w:szCs w:val="28"/>
          <w:lang w:val="vi-VN"/>
        </w:rPr>
        <w:t>”</w:t>
      </w:r>
      <w:r w:rsidRPr="003504E6">
        <w:rPr>
          <w:rFonts w:eastAsia="Times New Roman" w:cs="Times New Roman"/>
          <w:szCs w:val="28"/>
          <w:lang w:val="nl-NL"/>
        </w:rPr>
        <w:t xml:space="preserve"> của Thường trực HĐND </w:t>
      </w:r>
      <w:r w:rsidR="00042142">
        <w:rPr>
          <w:rFonts w:eastAsia="Times New Roman" w:cs="Times New Roman"/>
          <w:szCs w:val="28"/>
          <w:lang w:val="nl-NL"/>
        </w:rPr>
        <w:t>xã</w:t>
      </w:r>
      <w:r w:rsidRPr="003504E6">
        <w:rPr>
          <w:rFonts w:eastAsia="Times New Roman" w:cs="Times New Roman"/>
          <w:szCs w:val="28"/>
          <w:lang w:val="nl-NL"/>
        </w:rPr>
        <w:t xml:space="preserve"> Mường </w:t>
      </w:r>
      <w:r w:rsidR="00042142">
        <w:rPr>
          <w:rFonts w:eastAsia="Times New Roman" w:cs="Times New Roman"/>
          <w:szCs w:val="28"/>
          <w:lang w:val="nl-NL"/>
        </w:rPr>
        <w:t>Báng</w:t>
      </w:r>
      <w:r w:rsidRPr="003504E6">
        <w:rPr>
          <w:rFonts w:eastAsia="Times New Roman" w:cs="Times New Roman"/>
          <w:szCs w:val="28"/>
          <w:lang w:val="nl-NL"/>
        </w:rPr>
        <w:t xml:space="preserve">. </w:t>
      </w:r>
    </w:p>
    <w:p w:rsidR="003504E6" w:rsidRPr="003504E6" w:rsidRDefault="003504E6" w:rsidP="003504E6">
      <w:pPr>
        <w:widowControl w:val="0"/>
        <w:pBdr>
          <w:top w:val="dotted" w:sz="4" w:space="0" w:color="FFFFFF"/>
          <w:left w:val="dotted" w:sz="4" w:space="0" w:color="FFFFFF"/>
          <w:bottom w:val="dotted" w:sz="4" w:space="12" w:color="FFFFFF"/>
          <w:right w:val="dotted" w:sz="4" w:space="0" w:color="FFFFFF"/>
        </w:pBdr>
        <w:shd w:val="clear" w:color="auto" w:fill="FFFFFF"/>
        <w:spacing w:before="100" w:after="100"/>
        <w:ind w:firstLine="709"/>
        <w:jc w:val="both"/>
        <w:rPr>
          <w:rFonts w:eastAsia="Calibri" w:cs="Times New Roman"/>
          <w:iCs/>
          <w:lang w:val="vi-VN"/>
        </w:rPr>
      </w:pPr>
      <w:r w:rsidRPr="003504E6">
        <w:rPr>
          <w:rFonts w:eastAsia="Calibri" w:cs="Times New Roman"/>
          <w:iCs/>
          <w:lang w:val="es-MX"/>
        </w:rPr>
        <w:t xml:space="preserve">Trước khi dừng lời, xin được </w:t>
      </w:r>
      <w:r w:rsidR="008128A7">
        <w:rPr>
          <w:rFonts w:eastAsia="Calibri" w:cs="Times New Roman"/>
          <w:iCs/>
          <w:lang w:val="es-MX"/>
        </w:rPr>
        <w:t xml:space="preserve">kính </w:t>
      </w:r>
      <w:r w:rsidRPr="003504E6">
        <w:rPr>
          <w:rFonts w:eastAsia="Calibri" w:cs="Times New Roman"/>
          <w:iCs/>
          <w:lang w:val="es-MX"/>
        </w:rPr>
        <w:t>chúc các</w:t>
      </w:r>
      <w:r w:rsidRPr="003504E6">
        <w:rPr>
          <w:rFonts w:eastAsia="Calibri" w:cs="Times New Roman"/>
          <w:iCs/>
          <w:lang w:val="vi-VN"/>
        </w:rPr>
        <w:t xml:space="preserve"> đồng chí tham dự Hội nghị ngày hôm nay </w:t>
      </w:r>
      <w:r w:rsidRPr="003504E6">
        <w:rPr>
          <w:rFonts w:eastAsia="Calibri" w:cs="Times New Roman"/>
          <w:iCs/>
          <w:lang w:val="es-MX"/>
        </w:rPr>
        <w:t>sức khỏe, hạnh phúc. Chúc Hội nghị thành công tốt đẹp.</w:t>
      </w:r>
    </w:p>
    <w:p w:rsidR="003504E6" w:rsidRPr="003504E6" w:rsidRDefault="003504E6" w:rsidP="003504E6">
      <w:pPr>
        <w:widowControl w:val="0"/>
        <w:pBdr>
          <w:top w:val="dotted" w:sz="4" w:space="0" w:color="FFFFFF"/>
          <w:left w:val="dotted" w:sz="4" w:space="0" w:color="FFFFFF"/>
          <w:bottom w:val="dotted" w:sz="4" w:space="12" w:color="FFFFFF"/>
          <w:right w:val="dotted" w:sz="4" w:space="0" w:color="FFFFFF"/>
        </w:pBdr>
        <w:shd w:val="clear" w:color="auto" w:fill="FFFFFF"/>
        <w:spacing w:before="100" w:after="100"/>
        <w:ind w:firstLine="709"/>
        <w:jc w:val="both"/>
        <w:rPr>
          <w:rFonts w:eastAsia="Calibri" w:cs="Times New Roman"/>
          <w:b/>
          <w:bCs/>
          <w:iCs/>
          <w:lang w:val="vi-VN"/>
        </w:rPr>
      </w:pPr>
      <w:r w:rsidRPr="003504E6">
        <w:rPr>
          <w:rFonts w:eastAsia="Calibri" w:cs="Times New Roman"/>
          <w:b/>
          <w:bCs/>
          <w:iCs/>
          <w:lang w:val="es-MX"/>
        </w:rPr>
        <w:t>Xin trân trọng cảm ơn !</w:t>
      </w:r>
    </w:p>
    <w:p w:rsidR="003504E6" w:rsidRPr="003504E6" w:rsidRDefault="003504E6" w:rsidP="003504E6">
      <w:pPr>
        <w:shd w:val="clear" w:color="auto" w:fill="FFFFFF"/>
        <w:spacing w:before="120" w:after="120"/>
        <w:ind w:firstLine="720"/>
        <w:jc w:val="both"/>
        <w:rPr>
          <w:rFonts w:eastAsia="Times New Roman" w:cs="Times New Roman"/>
          <w:szCs w:val="28"/>
          <w:lang w:val="es-MX"/>
        </w:rPr>
      </w:pPr>
    </w:p>
    <w:p w:rsidR="003504E6" w:rsidRPr="003504E6" w:rsidRDefault="003504E6" w:rsidP="003504E6">
      <w:pPr>
        <w:shd w:val="clear" w:color="auto" w:fill="FFFFFF"/>
        <w:spacing w:before="120" w:after="120"/>
        <w:ind w:firstLine="720"/>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3504E6" w:rsidRPr="003504E6" w:rsidRDefault="003504E6" w:rsidP="003504E6">
      <w:pPr>
        <w:spacing w:before="120" w:after="120"/>
        <w:ind w:firstLine="539"/>
        <w:jc w:val="both"/>
        <w:rPr>
          <w:rFonts w:eastAsia="Times New Roman" w:cs="Times New Roman"/>
          <w:szCs w:val="28"/>
          <w:lang w:val="es-MX"/>
        </w:rPr>
      </w:pPr>
    </w:p>
    <w:p w:rsidR="007461A0" w:rsidRDefault="007461A0"/>
    <w:sectPr w:rsidR="007461A0" w:rsidSect="00D91CEA">
      <w:headerReference w:type="default" r:id="rId8"/>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C2" w:rsidRDefault="00C378C2">
      <w:r>
        <w:separator/>
      </w:r>
    </w:p>
  </w:endnote>
  <w:endnote w:type="continuationSeparator" w:id="0">
    <w:p w:rsidR="00C378C2" w:rsidRDefault="00C3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C2" w:rsidRDefault="00C378C2">
      <w:r>
        <w:separator/>
      </w:r>
    </w:p>
  </w:footnote>
  <w:footnote w:type="continuationSeparator" w:id="0">
    <w:p w:rsidR="00C378C2" w:rsidRDefault="00C37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3F" w:rsidRDefault="00FF00EE">
    <w:pPr>
      <w:pStyle w:val="Header"/>
      <w:jc w:val="center"/>
    </w:pPr>
    <w:r>
      <w:fldChar w:fldCharType="begin"/>
    </w:r>
    <w:r>
      <w:instrText xml:space="preserve"> PAGE   \* MERGEFORMAT </w:instrText>
    </w:r>
    <w:r>
      <w:fldChar w:fldCharType="separate"/>
    </w:r>
    <w:r w:rsidR="00742E62">
      <w:rPr>
        <w:noProof/>
      </w:rPr>
      <w:t>4</w:t>
    </w:r>
    <w:r>
      <w:rPr>
        <w:noProof/>
      </w:rPr>
      <w:fldChar w:fldCharType="end"/>
    </w:r>
  </w:p>
  <w:p w:rsidR="00FF5A3F" w:rsidRDefault="00C37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E6"/>
    <w:rsid w:val="0000058D"/>
    <w:rsid w:val="00042142"/>
    <w:rsid w:val="001625B6"/>
    <w:rsid w:val="0025349E"/>
    <w:rsid w:val="00256408"/>
    <w:rsid w:val="00263C9A"/>
    <w:rsid w:val="00273AFD"/>
    <w:rsid w:val="003504E6"/>
    <w:rsid w:val="003875AE"/>
    <w:rsid w:val="004401F8"/>
    <w:rsid w:val="004E7C41"/>
    <w:rsid w:val="00542EAF"/>
    <w:rsid w:val="00564679"/>
    <w:rsid w:val="006F351A"/>
    <w:rsid w:val="007015CE"/>
    <w:rsid w:val="00742E62"/>
    <w:rsid w:val="007461A0"/>
    <w:rsid w:val="00753EAA"/>
    <w:rsid w:val="007D2554"/>
    <w:rsid w:val="008128A7"/>
    <w:rsid w:val="008C181F"/>
    <w:rsid w:val="009525D3"/>
    <w:rsid w:val="009616F1"/>
    <w:rsid w:val="009B5BC8"/>
    <w:rsid w:val="00C378C2"/>
    <w:rsid w:val="00CC5814"/>
    <w:rsid w:val="00D747EE"/>
    <w:rsid w:val="00DB1A7B"/>
    <w:rsid w:val="00DE2D5E"/>
    <w:rsid w:val="00E53C3B"/>
    <w:rsid w:val="00EF519C"/>
    <w:rsid w:val="00F96EA3"/>
    <w:rsid w:val="00FA0E3A"/>
    <w:rsid w:val="00FC755D"/>
    <w:rsid w:val="00FF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4E6"/>
    <w:pPr>
      <w:tabs>
        <w:tab w:val="center" w:pos="4680"/>
        <w:tab w:val="right" w:pos="9360"/>
      </w:tabs>
      <w:spacing w:after="160" w:line="259" w:lineRule="auto"/>
    </w:pPr>
    <w:rPr>
      <w:rFonts w:eastAsia="Calibri" w:cs="Times New Roman"/>
    </w:rPr>
  </w:style>
  <w:style w:type="character" w:customStyle="1" w:styleId="HeaderChar">
    <w:name w:val="Header Char"/>
    <w:basedOn w:val="DefaultParagraphFont"/>
    <w:link w:val="Header"/>
    <w:uiPriority w:val="99"/>
    <w:rsid w:val="003504E6"/>
    <w:rPr>
      <w:rFonts w:eastAsia="Calibri" w:cs="Times New Roman"/>
    </w:rPr>
  </w:style>
  <w:style w:type="character" w:customStyle="1" w:styleId="fontstyle01">
    <w:name w:val="fontstyle01"/>
    <w:basedOn w:val="DefaultParagraphFont"/>
    <w:rsid w:val="009B5BC8"/>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9B5BC8"/>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4E6"/>
    <w:pPr>
      <w:tabs>
        <w:tab w:val="center" w:pos="4680"/>
        <w:tab w:val="right" w:pos="9360"/>
      </w:tabs>
      <w:spacing w:after="160" w:line="259" w:lineRule="auto"/>
    </w:pPr>
    <w:rPr>
      <w:rFonts w:eastAsia="Calibri" w:cs="Times New Roman"/>
    </w:rPr>
  </w:style>
  <w:style w:type="character" w:customStyle="1" w:styleId="HeaderChar">
    <w:name w:val="Header Char"/>
    <w:basedOn w:val="DefaultParagraphFont"/>
    <w:link w:val="Header"/>
    <w:uiPriority w:val="99"/>
    <w:rsid w:val="003504E6"/>
    <w:rPr>
      <w:rFonts w:eastAsia="Calibri" w:cs="Times New Roman"/>
    </w:rPr>
  </w:style>
  <w:style w:type="character" w:customStyle="1" w:styleId="fontstyle01">
    <w:name w:val="fontstyle01"/>
    <w:basedOn w:val="DefaultParagraphFont"/>
    <w:rsid w:val="009B5BC8"/>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9B5BC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5AE7-8BB8-4CB6-9466-F75ECA2D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VNN.R9</cp:lastModifiedBy>
  <cp:revision>2</cp:revision>
  <dcterms:created xsi:type="dcterms:W3CDTF">2023-08-18T09:22:00Z</dcterms:created>
  <dcterms:modified xsi:type="dcterms:W3CDTF">2023-08-18T09:22:00Z</dcterms:modified>
</cp:coreProperties>
</file>