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1E0" w:firstRow="1" w:lastRow="1" w:firstColumn="1" w:lastColumn="1" w:noHBand="0" w:noVBand="0"/>
      </w:tblPr>
      <w:tblGrid>
        <w:gridCol w:w="3261"/>
        <w:gridCol w:w="5811"/>
      </w:tblGrid>
      <w:tr>
        <w:trPr>
          <w:trHeight w:val="685"/>
        </w:trPr>
        <w:tc>
          <w:tcPr>
            <w:tcW w:w="3261" w:type="dxa"/>
          </w:tcPr>
          <w:p>
            <w:pPr>
              <w:pStyle w:val="TableParagraph"/>
              <w:spacing w:line="240" w:lineRule="auto"/>
              <w:ind w:left="413" w:right="243" w:hanging="214"/>
              <w:jc w:val="center"/>
              <w:rPr>
                <w:b/>
                <w:sz w:val="26"/>
              </w:rPr>
            </w:pPr>
            <w:r>
              <w:rPr>
                <w:b/>
                <w:noProof/>
                <w:sz w:val="26"/>
                <w:lang w:val="en-US"/>
              </w:rPr>
              <mc:AlternateContent>
                <mc:Choice Requires="wps">
                  <w:drawing>
                    <wp:anchor distT="0" distB="0" distL="114300" distR="114300" simplePos="0" relativeHeight="487588864" behindDoc="0" locked="0" layoutInCell="1" allowOverlap="1">
                      <wp:simplePos x="0" y="0"/>
                      <wp:positionH relativeFrom="column">
                        <wp:posOffset>715010</wp:posOffset>
                      </wp:positionH>
                      <wp:positionV relativeFrom="paragraph">
                        <wp:posOffset>406730</wp:posOffset>
                      </wp:positionV>
                      <wp:extent cx="685800" cy="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6.3pt;margin-top:32.05pt;width:54pt;height:0;flip:y;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PIgIAAEQEAAAOAAAAZHJzL2Uyb0RvYy54bWysU8GO2jAQvVfqP1i+QxIaKESE1SqBXrYt&#10;0m57N7ZDrDq2ZRsCqvrvHTtA2fZSVc3BGXtmnt/MPC8fTp1ER26d0KrE2TjFiCuqmVD7En952Yzm&#10;GDlPFCNSK17iM3f4YfX2zbI3BZ/oVkvGLQIQ5YrelLj13hRJ4mjLO+LG2nAFzkbbjnjY2n3CLOkB&#10;vZPJJE1nSa8tM1ZT7hyc1oMTryJ+03DqPzeN4x7JEgM3H1cb111Yk9WSFHtLTCvohQb5BxYdEQou&#10;vUHVxBN0sOIPqE5Qq51u/JjqLtFNIyiPNUA1WfpbNc8tMTzWAs1x5tYm9/9g6afj1iLBSjzFSJEO&#10;RvR48DrejPLQnt64AqIqtbWhQHpSz+ZJ028OKV21RO15DH45G8jNQkbyKiVsnIFLdv1HzSCGAH7s&#10;1amxHWqkMF9DYgCHfqBTHM75Nhx+8ojC4Ww+nacwQnp1JaQICCHPWOc/cN2hYJTYeUvEvvWVVgoU&#10;oO2ATo5Pzgd+vxJCstIbIWUUglSoL/FiOplGOk5LwYIzhDm731XSoiMJUopfLBY892FWHxSLYC0n&#10;bH2xPRFysOFyqQIe1AV0Ltagle+LdLGer+f5KJ/M1qM8revR46bKR7NN9n5av6urqs5+BGpZXrSC&#10;Ma4Cu6tus/zvdHF5QYPibsq9tSF5jR77BWSv/0g6jjhMddDHTrPz1l5HD1KNwZdnFd7C/R7s+8e/&#10;+gkAAP//AwBQSwMEFAAGAAgAAAAhAFydKv3cAAAACQEAAA8AAABkcnMvZG93bnJldi54bWxMj0FL&#10;w0AQhe9C/8MyBW92k1BiidkUKSgeSsCq9212TKLZ2TS7TdJ/3xEPenxvPt68l29n24kRB986UhCv&#10;IhBIlTMt1Qre357uNiB80GR05wgVXNDDtljc5DozbqJXHA+hFhxCPtMKmhD6TEpfNWi1X7keiW+f&#10;brA6sBxqaQY9cbjtZBJFqbS6Jf7Q6B53DVbfh7NVcKL7y8dajpuvsgzp88u+JiwnpW6X8+MDiIBz&#10;+IPhpz5Xh4I7Hd2ZjBcd6zhJGVWQrmMQDCRJxMbx15BFLv8vKK4AAAD//wMAUEsBAi0AFAAGAAgA&#10;AAAhALaDOJL+AAAA4QEAABMAAAAAAAAAAAAAAAAAAAAAAFtDb250ZW50X1R5cGVzXS54bWxQSwEC&#10;LQAUAAYACAAAACEAOP0h/9YAAACUAQAACwAAAAAAAAAAAAAAAAAvAQAAX3JlbHMvLnJlbHNQSwEC&#10;LQAUAAYACAAAACEAt5YfzyICAABEBAAADgAAAAAAAAAAAAAAAAAuAgAAZHJzL2Uyb0RvYy54bWxQ&#10;SwECLQAUAAYACAAAACEAXJ0q/dwAAAAJAQAADwAAAAAAAAAAAAAAAAB8BAAAZHJzL2Rvd25yZXYu&#10;eG1sUEsFBgAAAAAEAAQA8wAAAIUFAAAAAA==&#10;"/>
                  </w:pict>
                </mc:Fallback>
              </mc:AlternateContent>
            </w:r>
            <w:r>
              <w:rPr>
                <w:b/>
                <w:sz w:val="26"/>
              </w:rPr>
              <w:t>HỘI ĐỒNG NHÂN DÂN HUYỆN TỦA CHÙA</w:t>
            </w:r>
          </w:p>
        </w:tc>
        <w:tc>
          <w:tcPr>
            <w:tcW w:w="5811" w:type="dxa"/>
          </w:tcPr>
          <w:p>
            <w:pPr>
              <w:pStyle w:val="TableParagraph"/>
              <w:spacing w:line="287" w:lineRule="exact"/>
              <w:ind w:left="0" w:right="178"/>
              <w:jc w:val="center"/>
              <w:rPr>
                <w:b/>
                <w:sz w:val="26"/>
              </w:rPr>
            </w:pPr>
            <w:r>
              <w:rPr>
                <w:b/>
                <w:sz w:val="26"/>
              </w:rPr>
              <w:t>CỘNG HÒA XÃ HỘI CHỦ NGHĨA VIỆT NAM</w:t>
            </w:r>
          </w:p>
          <w:p>
            <w:pPr>
              <w:pStyle w:val="TableParagraph"/>
              <w:spacing w:line="322" w:lineRule="exact"/>
              <w:ind w:left="241" w:right="174"/>
              <w:jc w:val="center"/>
              <w:rPr>
                <w:b/>
                <w:sz w:val="28"/>
              </w:rPr>
            </w:pPr>
            <w:r>
              <w:rPr>
                <w:b/>
                <w:noProof/>
                <w:sz w:val="28"/>
                <w:lang w:val="en-US"/>
              </w:rPr>
              <mc:AlternateContent>
                <mc:Choice Requires="wps">
                  <w:drawing>
                    <wp:anchor distT="0" distB="0" distL="114300" distR="114300" simplePos="0" relativeHeight="487589888" behindDoc="0" locked="0" layoutInCell="1" allowOverlap="1">
                      <wp:simplePos x="0" y="0"/>
                      <wp:positionH relativeFrom="column">
                        <wp:posOffset>814705</wp:posOffset>
                      </wp:positionH>
                      <wp:positionV relativeFrom="paragraph">
                        <wp:posOffset>227330</wp:posOffset>
                      </wp:positionV>
                      <wp:extent cx="213360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4.15pt;margin-top:17.9pt;width:168pt;height:0;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v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0jGcwroCoSm1taJAe1at51vS7Q0pXHVEtj8FvJwO5WchI3qWEizNQZDd80QxiCODH&#10;WR0b2wdImAI6RklON0n40SMKH8fZZDJL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OVlr4t0AAAAJAQAADwAAAGRycy9kb3ducmV2LnhtbEyPzU7DMBCE&#10;70i8g7VIXBB1mv6ohDhVhcSBI20lrtt4SQLxOoqdJvTpWcQBjjP7aXYm306uVWfqQ+PZwHyWgCIu&#10;vW24MnA8PN9vQIWIbLH1TAa+KMC2uL7KMbN+5Fc672OlJIRDhgbqGLtM61DW5DDMfEcst3ffO4wi&#10;+0rbHkcJd61Ok2StHTYsH2rs6Kmm8nM/OAMUhtU82T246vhyGe/e0svH2B2Mub2Zdo+gIk3xD4af&#10;+lIdCul08gPboFrR6WYhqIHFSiYIsFwvxTj9GrrI9f8FxTcAAAD//wMAUEsBAi0AFAAGAAgAAAAh&#10;ALaDOJL+AAAA4QEAABMAAAAAAAAAAAAAAAAAAAAAAFtDb250ZW50X1R5cGVzXS54bWxQSwECLQAU&#10;AAYACAAAACEAOP0h/9YAAACUAQAACwAAAAAAAAAAAAAAAAAvAQAAX3JlbHMvLnJlbHNQSwECLQAU&#10;AAYACAAAACEAnunv7x4CAAA7BAAADgAAAAAAAAAAAAAAAAAuAgAAZHJzL2Uyb0RvYy54bWxQSwEC&#10;LQAUAAYACAAAACEAOVlr4t0AAAAJAQAADwAAAAAAAAAAAAAAAAB4BAAAZHJzL2Rvd25yZXYueG1s&#10;UEsFBgAAAAAEAAQA8wAAAIIFAAAAAA==&#10;"/>
                  </w:pict>
                </mc:Fallback>
              </mc:AlternateContent>
            </w:r>
            <w:r>
              <w:rPr>
                <w:b/>
                <w:sz w:val="28"/>
              </w:rPr>
              <w:t>Độc lập - Tự do - Hạnh phúc</w:t>
            </w:r>
          </w:p>
        </w:tc>
      </w:tr>
      <w:tr>
        <w:trPr>
          <w:trHeight w:val="547"/>
        </w:trPr>
        <w:tc>
          <w:tcPr>
            <w:tcW w:w="3261" w:type="dxa"/>
          </w:tcPr>
          <w:p>
            <w:pPr>
              <w:pStyle w:val="TableParagraph"/>
              <w:tabs>
                <w:tab w:val="left" w:pos="1030"/>
              </w:tabs>
              <w:spacing w:before="225" w:line="302" w:lineRule="exact"/>
              <w:ind w:left="375"/>
              <w:jc w:val="center"/>
              <w:rPr>
                <w:sz w:val="28"/>
                <w:lang w:val="en-US"/>
              </w:rPr>
            </w:pPr>
            <w:r>
              <w:rPr>
                <w:sz w:val="28"/>
              </w:rPr>
              <w:t>Số:</w:t>
            </w:r>
            <w:r>
              <w:rPr>
                <w:sz w:val="28"/>
              </w:rPr>
              <w:tab/>
            </w:r>
            <w:r>
              <w:rPr>
                <w:spacing w:val="68"/>
                <w:sz w:val="28"/>
              </w:rPr>
              <w:t xml:space="preserve"> </w:t>
            </w:r>
            <w:r>
              <w:rPr>
                <w:sz w:val="28"/>
              </w:rPr>
              <w:t>/NQ-HĐND</w:t>
            </w:r>
          </w:p>
          <w:p>
            <w:pPr>
              <w:pStyle w:val="TableParagraph"/>
              <w:tabs>
                <w:tab w:val="left" w:pos="1030"/>
              </w:tabs>
              <w:spacing w:before="225" w:line="302" w:lineRule="exact"/>
              <w:ind w:left="375"/>
              <w:jc w:val="center"/>
              <w:rPr>
                <w:sz w:val="28"/>
                <w:lang w:val="en-US"/>
              </w:rPr>
            </w:pPr>
            <w:r>
              <w:rPr>
                <w:sz w:val="28"/>
                <w:lang w:val="en-US"/>
              </w:rPr>
              <w:t>(DỰ THẢO)</w:t>
            </w:r>
          </w:p>
        </w:tc>
        <w:tc>
          <w:tcPr>
            <w:tcW w:w="5811" w:type="dxa"/>
          </w:tcPr>
          <w:p>
            <w:pPr>
              <w:pStyle w:val="TableParagraph"/>
              <w:tabs>
                <w:tab w:val="left" w:pos="2684"/>
                <w:tab w:val="left" w:pos="3171"/>
              </w:tabs>
              <w:spacing w:before="225" w:line="302" w:lineRule="exact"/>
              <w:ind w:left="605"/>
              <w:rPr>
                <w:i/>
                <w:sz w:val="28"/>
                <w:lang w:val="en-US"/>
              </w:rPr>
            </w:pPr>
            <w:r>
              <w:rPr>
                <w:i/>
                <w:sz w:val="28"/>
              </w:rPr>
              <w:t>Tủa Chùa,</w:t>
            </w:r>
            <w:r>
              <w:rPr>
                <w:i/>
                <w:spacing w:val="-4"/>
                <w:sz w:val="28"/>
              </w:rPr>
              <w:t xml:space="preserve"> </w:t>
            </w:r>
            <w:r>
              <w:rPr>
                <w:i/>
                <w:sz w:val="28"/>
              </w:rPr>
              <w:t>ngày</w:t>
            </w:r>
            <w:r>
              <w:rPr>
                <w:i/>
                <w:sz w:val="28"/>
                <w:lang w:val="en-US"/>
              </w:rPr>
              <w:t xml:space="preserve">       t</w:t>
            </w:r>
            <w:r>
              <w:rPr>
                <w:i/>
                <w:sz w:val="28"/>
              </w:rPr>
              <w:t xml:space="preserve">háng </w:t>
            </w:r>
            <w:r>
              <w:rPr>
                <w:i/>
                <w:sz w:val="28"/>
                <w:lang w:val="en-US"/>
              </w:rPr>
              <w:t xml:space="preserve">    </w:t>
            </w:r>
            <w:r>
              <w:rPr>
                <w:i/>
                <w:sz w:val="28"/>
              </w:rPr>
              <w:t xml:space="preserve"> năm</w:t>
            </w:r>
            <w:r>
              <w:rPr>
                <w:i/>
                <w:spacing w:val="-3"/>
                <w:sz w:val="28"/>
              </w:rPr>
              <w:t xml:space="preserve"> </w:t>
            </w:r>
            <w:r>
              <w:rPr>
                <w:i/>
                <w:sz w:val="28"/>
              </w:rPr>
              <w:t>202</w:t>
            </w:r>
            <w:r>
              <w:rPr>
                <w:i/>
                <w:sz w:val="28"/>
                <w:lang w:val="en-US"/>
              </w:rPr>
              <w:t>4</w:t>
            </w:r>
          </w:p>
        </w:tc>
      </w:tr>
    </w:tbl>
    <w:p>
      <w:pPr>
        <w:pStyle w:val="BodyText"/>
        <w:spacing w:before="0"/>
        <w:ind w:left="0"/>
        <w:rPr>
          <w:i w:val="0"/>
        </w:rPr>
      </w:pPr>
    </w:p>
    <w:p>
      <w:pPr>
        <w:pStyle w:val="Heading1"/>
        <w:ind w:left="0" w:right="0"/>
      </w:pPr>
      <w:r>
        <w:t>NGHỊ QUYẾT</w:t>
      </w:r>
    </w:p>
    <w:p>
      <w:pPr>
        <w:jc w:val="center"/>
        <w:rPr>
          <w:b/>
          <w:spacing w:val="-14"/>
          <w:sz w:val="28"/>
          <w:lang w:val="en-US"/>
        </w:rPr>
      </w:pPr>
      <w:r>
        <w:rPr>
          <w:b/>
          <w:spacing w:val="-14"/>
          <w:sz w:val="28"/>
        </w:rPr>
        <w:t>Thông qua nhu cầu sử dụng đất thực hiện các công trình, dự án</w:t>
      </w:r>
      <w:r>
        <w:rPr>
          <w:b/>
          <w:spacing w:val="-14"/>
          <w:sz w:val="28"/>
          <w:lang w:val="en-US"/>
        </w:rPr>
        <w:t xml:space="preserve"> để đăng ký, điều chỉnh bổ sung</w:t>
      </w:r>
      <w:r>
        <w:rPr>
          <w:b/>
          <w:spacing w:val="-14"/>
          <w:sz w:val="28"/>
        </w:rPr>
        <w:t xml:space="preserve"> vào Kế hoạch sử dụng đất năm 202</w:t>
      </w:r>
      <w:r>
        <w:rPr>
          <w:b/>
          <w:spacing w:val="-14"/>
          <w:sz w:val="28"/>
          <w:lang w:val="en-US"/>
        </w:rPr>
        <w:t>4,</w:t>
      </w:r>
      <w:r>
        <w:rPr>
          <w:b/>
          <w:spacing w:val="-14"/>
          <w:sz w:val="28"/>
        </w:rPr>
        <w:t xml:space="preserve"> huyện Tủa Chùa</w:t>
      </w:r>
      <w:r>
        <w:rPr>
          <w:b/>
          <w:spacing w:val="-14"/>
          <w:sz w:val="28"/>
          <w:lang w:val="en-US"/>
        </w:rPr>
        <w:t>, tỉnh Điện Biên</w:t>
      </w:r>
    </w:p>
    <w:p>
      <w:pPr>
        <w:jc w:val="center"/>
        <w:rPr>
          <w:b/>
          <w:sz w:val="32"/>
          <w:lang w:val="en-US"/>
        </w:rPr>
      </w:pPr>
      <w:r>
        <w:rPr>
          <w:b/>
          <w:noProof/>
          <w:sz w:val="28"/>
          <w:lang w:val="en-US"/>
        </w:rPr>
        <mc:AlternateContent>
          <mc:Choice Requires="wps">
            <w:drawing>
              <wp:anchor distT="0" distB="0" distL="114300" distR="114300" simplePos="0" relativeHeight="487593984" behindDoc="0" locked="0" layoutInCell="1" allowOverlap="1">
                <wp:simplePos x="0" y="0"/>
                <wp:positionH relativeFrom="column">
                  <wp:posOffset>1950390</wp:posOffset>
                </wp:positionH>
                <wp:positionV relativeFrom="paragraph">
                  <wp:posOffset>55245</wp:posOffset>
                </wp:positionV>
                <wp:extent cx="1821485"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1821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487593984;visibility:visible;mso-wrap-style:square;mso-wrap-distance-left:9pt;mso-wrap-distance-top:0;mso-wrap-distance-right:9pt;mso-wrap-distance-bottom:0;mso-position-horizontal:absolute;mso-position-horizontal-relative:text;mso-position-vertical:absolute;mso-position-vertical-relative:text" from="153.55pt,4.35pt" to="296.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SXtgEAALcDAAAOAAAAZHJzL2Uyb0RvYy54bWysU8tu2zAQvBfIPxC8x5KMtjEEyzk4aC9F&#10;azTNBzDU0iLKF5asJf99l7StFElRFEEuFJecmd1Zrta3kzXsABi1dx1vFjVn4KTvtdt3/OHHp+sV&#10;ZzEJ1wvjHXT8CJHfbq7ercfQwtIP3vSAjERcbMfQ8SGl0FZVlANYERc+gKNL5dGKRCHuqx7FSOrW&#10;VMu6/liNHvuAXkKMdHp3uuSboq8UyPRNqQiJmY5TbamsWNbHvFabtWj3KMKg5bkM8YoqrNCOks5S&#10;dyIJ9gv1CymrJfroVVpIbyuvlJZQPJCbpn7m5n4QAYoXak4Mc5vi28nKr4cdMt13/IYzJyw90X1C&#10;ofdDYlvvHDXQI7vJfRpDbAm+dTs8RzHsMJueFNr8JTtsKr09zr2FKTFJh81q2bxffeBMXu6qJ2LA&#10;mD6DtyxvOm60y7ZFKw5fYqJkBL1AKMiFnFKXXToayGDjvoMiKzlZYZchgq1BdhD0/P3PJtsgrYLM&#10;FKWNmUn1v0lnbKZBGaz/Jc7oktG7NBOtdh7/ljVNl1LVCX9xffKabT/6/lgeorSDpqM4O09yHr8/&#10;40J/+t82vwEAAP//AwBQSwMEFAAGAAgAAAAhAJ+bLXLcAAAABwEAAA8AAABkcnMvZG93bnJldi54&#10;bWxMjk1Pg0AURfcm/Q+T18SdHWpjocjQGD9WukB04XLKPIGUeUOYKaC/3qebury5N+eebD/bTow4&#10;+NaRgvUqAoFUOdNSreD97ekqAeGDJqM7R6jgCz3s88VFplPjJnrFsQy1YAj5VCtoQuhTKX3VoNV+&#10;5Xok7j7dYHXgONTSDHpiuO3kdRRtpdUt8UOje7xvsDqWJ6sgfnwui356ePkuZCyLYnQhOX4odbmc&#10;725BBJzDeQy/+qwOOTsd3ImMF52CTRSveaogiUFwf7Pb7EAc/rLMM/nfP/8BAAD//wMAUEsBAi0A&#10;FAAGAAgAAAAhALaDOJL+AAAA4QEAABMAAAAAAAAAAAAAAAAAAAAAAFtDb250ZW50X1R5cGVzXS54&#10;bWxQSwECLQAUAAYACAAAACEAOP0h/9YAAACUAQAACwAAAAAAAAAAAAAAAAAvAQAAX3JlbHMvLnJl&#10;bHNQSwECLQAUAAYACAAAACEAkzWUl7YBAAC3AwAADgAAAAAAAAAAAAAAAAAuAgAAZHJzL2Uyb0Rv&#10;Yy54bWxQSwECLQAUAAYACAAAACEAn5stctwAAAAHAQAADwAAAAAAAAAAAAAAAAAQBAAAZHJzL2Rv&#10;d25yZXYueG1sUEsFBgAAAAAEAAQA8wAAABkFAAAAAA==&#10;" strokecolor="black [3040]"/>
            </w:pict>
          </mc:Fallback>
        </mc:AlternateContent>
      </w:r>
    </w:p>
    <w:p>
      <w:pPr>
        <w:jc w:val="center"/>
        <w:rPr>
          <w:b/>
          <w:sz w:val="28"/>
        </w:rPr>
      </w:pPr>
      <w:r>
        <w:rPr>
          <w:b/>
          <w:sz w:val="28"/>
        </w:rPr>
        <w:t>HỘI ĐỒNG NHÂN DÂN HUYỆN TỦA CHÙA</w:t>
      </w:r>
    </w:p>
    <w:p>
      <w:pPr>
        <w:jc w:val="center"/>
        <w:rPr>
          <w:b/>
          <w:sz w:val="28"/>
          <w:lang w:val="en-US"/>
        </w:rPr>
      </w:pPr>
      <w:r>
        <w:rPr>
          <w:b/>
          <w:sz w:val="28"/>
        </w:rPr>
        <w:t xml:space="preserve">KHÓA XXI, NHIỆM KỲ 2021-2026, KỲ HỌP THỨ </w:t>
      </w:r>
      <w:r>
        <w:rPr>
          <w:b/>
          <w:sz w:val="28"/>
          <w:lang w:val="en-US"/>
        </w:rPr>
        <w:t>18</w:t>
      </w:r>
    </w:p>
    <w:p>
      <w:pPr>
        <w:pStyle w:val="BodyText"/>
        <w:spacing w:before="0"/>
        <w:ind w:left="0"/>
        <w:jc w:val="center"/>
      </w:pPr>
    </w:p>
    <w:p>
      <w:pPr>
        <w:pStyle w:val="BodyText"/>
        <w:spacing w:before="0"/>
        <w:ind w:left="0" w:firstLine="720"/>
        <w:jc w:val="both"/>
      </w:pPr>
      <w:r>
        <w:t>Căn cứ Luật Tổ chức chính quyền địa phương ngày 19/6/2015; Luật sửa đổi, bổ sung một số điều của Luật Tổ chức Chính phủ và Luật Tổ chức chính quyền địa phương ngày 22/11/2019;</w:t>
      </w:r>
    </w:p>
    <w:p>
      <w:pPr>
        <w:pStyle w:val="BodyText"/>
        <w:spacing w:before="120" w:after="120"/>
        <w:ind w:left="0" w:firstLine="720"/>
        <w:jc w:val="both"/>
      </w:pPr>
      <w:r>
        <w:t>Căn cứ Luật Đất đai ngày 29/11/2013; Luật Quy hoạch ngày 24/11/2017; Luật sửa đổi, bổ sung một số điều của 37 luật có liên quan đến quy hoạch ngày 20/11/2018;</w:t>
      </w:r>
    </w:p>
    <w:p>
      <w:pPr>
        <w:pStyle w:val="BodyText"/>
        <w:spacing w:before="120" w:after="120"/>
        <w:ind w:left="0" w:firstLine="720"/>
        <w:jc w:val="both"/>
        <w:rPr>
          <w:spacing w:val="-4"/>
        </w:rPr>
      </w:pPr>
      <w:r>
        <w:rPr>
          <w:spacing w:val="-3"/>
        </w:rPr>
        <w:t xml:space="preserve">Căn cứ </w:t>
      </w:r>
      <w:r>
        <w:rPr>
          <w:spacing w:val="-4"/>
        </w:rPr>
        <w:t xml:space="preserve">Nghị </w:t>
      </w:r>
      <w:r>
        <w:rPr>
          <w:spacing w:val="-3"/>
        </w:rPr>
        <w:t xml:space="preserve">định </w:t>
      </w:r>
      <w:r>
        <w:t xml:space="preserve">số </w:t>
      </w:r>
      <w:r>
        <w:rPr>
          <w:spacing w:val="-5"/>
        </w:rPr>
        <w:t xml:space="preserve">43/2014/NĐ-CP </w:t>
      </w:r>
      <w:r>
        <w:rPr>
          <w:spacing w:val="-3"/>
        </w:rPr>
        <w:t xml:space="preserve">ngày </w:t>
      </w:r>
      <w:r>
        <w:rPr>
          <w:spacing w:val="-4"/>
        </w:rPr>
        <w:t xml:space="preserve">15/5/2014 </w:t>
      </w:r>
      <w:r>
        <w:rPr>
          <w:spacing w:val="-3"/>
        </w:rPr>
        <w:t xml:space="preserve">của </w:t>
      </w:r>
      <w:r>
        <w:rPr>
          <w:spacing w:val="-5"/>
        </w:rPr>
        <w:t xml:space="preserve">Chính </w:t>
      </w:r>
      <w:r>
        <w:rPr>
          <w:spacing w:val="-3"/>
        </w:rPr>
        <w:t xml:space="preserve">phủ quy định </w:t>
      </w:r>
      <w:r>
        <w:rPr>
          <w:spacing w:val="-4"/>
        </w:rPr>
        <w:t xml:space="preserve">chi tiết một </w:t>
      </w:r>
      <w:r>
        <w:t xml:space="preserve">số </w:t>
      </w:r>
      <w:r>
        <w:rPr>
          <w:spacing w:val="-4"/>
        </w:rPr>
        <w:t xml:space="preserve">điều </w:t>
      </w:r>
      <w:r>
        <w:rPr>
          <w:spacing w:val="-3"/>
        </w:rPr>
        <w:t xml:space="preserve">của </w:t>
      </w:r>
      <w:r>
        <w:rPr>
          <w:spacing w:val="-4"/>
        </w:rPr>
        <w:t xml:space="preserve">Luật Đất đai; Nghị định </w:t>
      </w:r>
      <w:r>
        <w:t xml:space="preserve">số </w:t>
      </w:r>
      <w:r>
        <w:rPr>
          <w:spacing w:val="-5"/>
        </w:rPr>
        <w:t xml:space="preserve">01/2017/NĐ-CP </w:t>
      </w:r>
      <w:r>
        <w:rPr>
          <w:spacing w:val="-3"/>
        </w:rPr>
        <w:t xml:space="preserve">ngày </w:t>
      </w:r>
      <w:r>
        <w:rPr>
          <w:spacing w:val="-4"/>
        </w:rPr>
        <w:t xml:space="preserve">06/01/2017 của Chính </w:t>
      </w:r>
      <w:r>
        <w:rPr>
          <w:spacing w:val="-3"/>
        </w:rPr>
        <w:t xml:space="preserve">phủ sửa </w:t>
      </w:r>
      <w:r>
        <w:rPr>
          <w:spacing w:val="-4"/>
        </w:rPr>
        <w:t xml:space="preserve">đổi, </w:t>
      </w:r>
      <w:r>
        <w:t xml:space="preserve">bổ </w:t>
      </w:r>
      <w:r>
        <w:rPr>
          <w:spacing w:val="-4"/>
        </w:rPr>
        <w:t xml:space="preserve">sung một </w:t>
      </w:r>
      <w:r>
        <w:t xml:space="preserve">số </w:t>
      </w:r>
      <w:r>
        <w:rPr>
          <w:spacing w:val="-4"/>
        </w:rPr>
        <w:t xml:space="preserve">nghị </w:t>
      </w:r>
      <w:r>
        <w:rPr>
          <w:spacing w:val="-3"/>
        </w:rPr>
        <w:t xml:space="preserve">định </w:t>
      </w:r>
      <w:r>
        <w:rPr>
          <w:spacing w:val="-4"/>
        </w:rPr>
        <w:t xml:space="preserve">quy </w:t>
      </w:r>
      <w:r>
        <w:rPr>
          <w:spacing w:val="-3"/>
        </w:rPr>
        <w:t xml:space="preserve">định </w:t>
      </w:r>
      <w:r>
        <w:rPr>
          <w:spacing w:val="-4"/>
        </w:rPr>
        <w:t xml:space="preserve">chi tiết </w:t>
      </w:r>
      <w:r>
        <w:rPr>
          <w:spacing w:val="-5"/>
        </w:rPr>
        <w:t xml:space="preserve">thi </w:t>
      </w:r>
      <w:r>
        <w:rPr>
          <w:spacing w:val="-3"/>
        </w:rPr>
        <w:t xml:space="preserve">hành </w:t>
      </w:r>
      <w:r>
        <w:rPr>
          <w:spacing w:val="-4"/>
        </w:rPr>
        <w:t xml:space="preserve">Luật Đất </w:t>
      </w:r>
      <w:r>
        <w:rPr>
          <w:spacing w:val="-3"/>
        </w:rPr>
        <w:t xml:space="preserve">đai; </w:t>
      </w:r>
      <w:r>
        <w:rPr>
          <w:spacing w:val="-4"/>
        </w:rPr>
        <w:t xml:space="preserve">Nghị định </w:t>
      </w:r>
      <w:r>
        <w:t xml:space="preserve">số </w:t>
      </w:r>
      <w:r>
        <w:rPr>
          <w:spacing w:val="-5"/>
        </w:rPr>
        <w:t xml:space="preserve">148/2020/NĐ-CP </w:t>
      </w:r>
      <w:r>
        <w:rPr>
          <w:spacing w:val="-3"/>
        </w:rPr>
        <w:t xml:space="preserve">ngày </w:t>
      </w:r>
      <w:r>
        <w:rPr>
          <w:spacing w:val="-4"/>
        </w:rPr>
        <w:t xml:space="preserve">18/12/2020 </w:t>
      </w:r>
      <w:r>
        <w:rPr>
          <w:spacing w:val="-3"/>
        </w:rPr>
        <w:t xml:space="preserve">của </w:t>
      </w:r>
      <w:r>
        <w:rPr>
          <w:spacing w:val="-4"/>
        </w:rPr>
        <w:t xml:space="preserve">Chính </w:t>
      </w:r>
      <w:r>
        <w:rPr>
          <w:spacing w:val="-3"/>
        </w:rPr>
        <w:t>phủ</w:t>
      </w:r>
      <w:r>
        <w:rPr>
          <w:spacing w:val="-8"/>
        </w:rPr>
        <w:t xml:space="preserve"> </w:t>
      </w:r>
      <w:r>
        <w:rPr>
          <w:spacing w:val="-3"/>
        </w:rPr>
        <w:t>về</w:t>
      </w:r>
      <w:r>
        <w:rPr>
          <w:spacing w:val="-9"/>
        </w:rPr>
        <w:t xml:space="preserve"> </w:t>
      </w:r>
      <w:r>
        <w:rPr>
          <w:spacing w:val="-3"/>
        </w:rPr>
        <w:t>sửa</w:t>
      </w:r>
      <w:r>
        <w:rPr>
          <w:spacing w:val="-8"/>
        </w:rPr>
        <w:t xml:space="preserve"> </w:t>
      </w:r>
      <w:r>
        <w:rPr>
          <w:spacing w:val="-3"/>
        </w:rPr>
        <w:t>đổi,</w:t>
      </w:r>
      <w:r>
        <w:rPr>
          <w:spacing w:val="-9"/>
        </w:rPr>
        <w:t xml:space="preserve"> </w:t>
      </w:r>
      <w:r>
        <w:t>bổ</w:t>
      </w:r>
      <w:r>
        <w:rPr>
          <w:spacing w:val="-8"/>
        </w:rPr>
        <w:t xml:space="preserve"> </w:t>
      </w:r>
      <w:r>
        <w:rPr>
          <w:spacing w:val="-4"/>
        </w:rPr>
        <w:t>sung</w:t>
      </w:r>
      <w:r>
        <w:rPr>
          <w:spacing w:val="-8"/>
        </w:rPr>
        <w:t xml:space="preserve"> </w:t>
      </w:r>
      <w:r>
        <w:rPr>
          <w:spacing w:val="-4"/>
        </w:rPr>
        <w:t>một</w:t>
      </w:r>
      <w:r>
        <w:rPr>
          <w:spacing w:val="-8"/>
        </w:rPr>
        <w:t xml:space="preserve"> </w:t>
      </w:r>
      <w:r>
        <w:t>số</w:t>
      </w:r>
      <w:r>
        <w:rPr>
          <w:spacing w:val="-7"/>
        </w:rPr>
        <w:t xml:space="preserve"> </w:t>
      </w:r>
      <w:r>
        <w:rPr>
          <w:spacing w:val="-3"/>
        </w:rPr>
        <w:t>nghị</w:t>
      </w:r>
      <w:r>
        <w:rPr>
          <w:spacing w:val="-8"/>
        </w:rPr>
        <w:t xml:space="preserve"> </w:t>
      </w:r>
      <w:r>
        <w:rPr>
          <w:spacing w:val="-3"/>
        </w:rPr>
        <w:t>định</w:t>
      </w:r>
      <w:r>
        <w:rPr>
          <w:spacing w:val="-8"/>
        </w:rPr>
        <w:t xml:space="preserve"> </w:t>
      </w:r>
      <w:r>
        <w:rPr>
          <w:spacing w:val="-4"/>
        </w:rPr>
        <w:t>quy</w:t>
      </w:r>
      <w:r>
        <w:rPr>
          <w:spacing w:val="-8"/>
        </w:rPr>
        <w:t xml:space="preserve"> </w:t>
      </w:r>
      <w:r>
        <w:rPr>
          <w:spacing w:val="-3"/>
        </w:rPr>
        <w:t>định</w:t>
      </w:r>
      <w:r>
        <w:rPr>
          <w:spacing w:val="-8"/>
        </w:rPr>
        <w:t xml:space="preserve"> </w:t>
      </w:r>
      <w:r>
        <w:rPr>
          <w:spacing w:val="-3"/>
        </w:rPr>
        <w:t>chi</w:t>
      </w:r>
      <w:r>
        <w:rPr>
          <w:spacing w:val="-8"/>
        </w:rPr>
        <w:t xml:space="preserve"> </w:t>
      </w:r>
      <w:r>
        <w:rPr>
          <w:spacing w:val="-4"/>
        </w:rPr>
        <w:t>tiết</w:t>
      </w:r>
      <w:r>
        <w:rPr>
          <w:spacing w:val="-8"/>
        </w:rPr>
        <w:t xml:space="preserve"> </w:t>
      </w:r>
      <w:r>
        <w:rPr>
          <w:spacing w:val="-3"/>
        </w:rPr>
        <w:t>thi</w:t>
      </w:r>
      <w:r>
        <w:rPr>
          <w:spacing w:val="-7"/>
        </w:rPr>
        <w:t xml:space="preserve"> </w:t>
      </w:r>
      <w:r>
        <w:rPr>
          <w:spacing w:val="-4"/>
        </w:rPr>
        <w:t>hành</w:t>
      </w:r>
      <w:r>
        <w:rPr>
          <w:spacing w:val="-11"/>
        </w:rPr>
        <w:t xml:space="preserve"> </w:t>
      </w:r>
      <w:r>
        <w:rPr>
          <w:spacing w:val="-4"/>
        </w:rPr>
        <w:t>Luật</w:t>
      </w:r>
      <w:r>
        <w:rPr>
          <w:spacing w:val="-8"/>
        </w:rPr>
        <w:t xml:space="preserve"> </w:t>
      </w:r>
      <w:r>
        <w:rPr>
          <w:spacing w:val="-4"/>
        </w:rPr>
        <w:t>Đất</w:t>
      </w:r>
      <w:r>
        <w:rPr>
          <w:spacing w:val="-8"/>
        </w:rPr>
        <w:t xml:space="preserve"> </w:t>
      </w:r>
      <w:r>
        <w:rPr>
          <w:spacing w:val="-3"/>
        </w:rPr>
        <w:t>đai;</w:t>
      </w:r>
    </w:p>
    <w:p>
      <w:pPr>
        <w:pStyle w:val="BodyText"/>
        <w:spacing w:before="120" w:after="120"/>
        <w:ind w:left="0" w:firstLine="720"/>
        <w:jc w:val="both"/>
      </w:pPr>
      <w:r>
        <w:t>Căn cứ Thông tư số 01/2021/TT-BTNMT ngày 12/4/2021 của Bộ Tài nguyên và Môi trường quy định kỹ thuật lập, điều chỉnh quy hoạch và kế hoạch sử dụng đất; Thông tư số 09/2021/TTBTNMT ngày 30/6/2021 của Bộ Tài nguyên và Môi trường về sửa đổi, bổ sung một số điều của các thông tư quy  định chi tiết và hướng dẫn thi hành Luật Đất đai; Thông tư số 27/2018/TT- BTNMT ngày 14/12/2018 của Bộ Tài nguyên và Môi trường quy định về thống kê, kiểm kê đất đai và lập bản đồ hiện trạng sử dụng</w:t>
      </w:r>
      <w:r>
        <w:rPr>
          <w:spacing w:val="-7"/>
        </w:rPr>
        <w:t xml:space="preserve"> </w:t>
      </w:r>
      <w:r>
        <w:t>đất;</w:t>
      </w:r>
    </w:p>
    <w:p>
      <w:pPr>
        <w:spacing w:before="120" w:after="120"/>
        <w:ind w:firstLine="720"/>
        <w:jc w:val="both"/>
        <w:rPr>
          <w:i/>
          <w:spacing w:val="-4"/>
          <w:sz w:val="28"/>
          <w:szCs w:val="28"/>
        </w:rPr>
      </w:pPr>
      <w:r>
        <w:rPr>
          <w:i/>
          <w:spacing w:val="-4"/>
          <w:sz w:val="28"/>
          <w:szCs w:val="28"/>
        </w:rPr>
        <w:t xml:space="preserve">Căn cứ Quyết định số </w:t>
      </w:r>
      <w:r>
        <w:rPr>
          <w:i/>
          <w:spacing w:val="-4"/>
          <w:sz w:val="28"/>
          <w:szCs w:val="28"/>
          <w:lang w:val="en-US"/>
        </w:rPr>
        <w:t>488</w:t>
      </w:r>
      <w:r>
        <w:rPr>
          <w:i/>
          <w:spacing w:val="-4"/>
          <w:sz w:val="28"/>
          <w:szCs w:val="28"/>
        </w:rPr>
        <w:t xml:space="preserve">/QĐ-UBND ngày </w:t>
      </w:r>
      <w:r>
        <w:rPr>
          <w:i/>
          <w:spacing w:val="-4"/>
          <w:sz w:val="28"/>
          <w:szCs w:val="28"/>
          <w:lang w:val="en-US"/>
        </w:rPr>
        <w:t>12/3/2024</w:t>
      </w:r>
      <w:r>
        <w:rPr>
          <w:i/>
          <w:spacing w:val="-4"/>
          <w:sz w:val="28"/>
          <w:szCs w:val="28"/>
        </w:rPr>
        <w:t xml:space="preserve"> của UBND tỉnh Điện Biên về việc phê duyệt Kế hoạch sử dụng đất năm 202</w:t>
      </w:r>
      <w:r>
        <w:rPr>
          <w:i/>
          <w:spacing w:val="-4"/>
          <w:sz w:val="28"/>
          <w:szCs w:val="28"/>
          <w:lang w:val="en-US"/>
        </w:rPr>
        <w:t>4</w:t>
      </w:r>
      <w:r>
        <w:rPr>
          <w:i/>
          <w:spacing w:val="-4"/>
          <w:sz w:val="28"/>
          <w:szCs w:val="28"/>
        </w:rPr>
        <w:t xml:space="preserve"> của huyện Tủa Chùa;</w:t>
      </w:r>
    </w:p>
    <w:p>
      <w:pPr>
        <w:spacing w:before="120" w:after="120"/>
        <w:ind w:firstLine="720"/>
        <w:jc w:val="both"/>
        <w:rPr>
          <w:i/>
          <w:spacing w:val="-4"/>
          <w:sz w:val="28"/>
          <w:szCs w:val="28"/>
          <w:lang w:val="en-US"/>
        </w:rPr>
      </w:pPr>
      <w:r>
        <w:rPr>
          <w:i/>
          <w:spacing w:val="-4"/>
          <w:sz w:val="28"/>
          <w:szCs w:val="28"/>
        </w:rPr>
        <w:t>Căn cứ Thông báo số …..-TB/HU ngày ……../7/2024 của Huyện ủy Tủa Chùa về việc Thông qua nhu cầu sử dụng đất thực hiện các công trình, dự án để đăng ký, điều chỉnh bổ sung vào Kế hoạch sử dụng đất năm 2024, huyện Tủa Chùa, tỉnh Điện Biên</w:t>
      </w:r>
      <w:r>
        <w:rPr>
          <w:i/>
          <w:spacing w:val="-4"/>
          <w:sz w:val="28"/>
          <w:szCs w:val="28"/>
          <w:lang w:val="en-US"/>
        </w:rPr>
        <w:t>;</w:t>
      </w:r>
    </w:p>
    <w:p>
      <w:pPr>
        <w:spacing w:before="120" w:after="120"/>
        <w:ind w:firstLine="720"/>
        <w:jc w:val="both"/>
        <w:rPr>
          <w:i/>
          <w:sz w:val="28"/>
          <w:szCs w:val="28"/>
        </w:rPr>
      </w:pPr>
      <w:r>
        <w:rPr>
          <w:i/>
          <w:sz w:val="28"/>
          <w:szCs w:val="28"/>
        </w:rPr>
        <w:t xml:space="preserve">Căn cứ Nghị quyết số </w:t>
      </w:r>
      <w:r>
        <w:rPr>
          <w:i/>
          <w:sz w:val="28"/>
          <w:szCs w:val="28"/>
          <w:lang w:val="en-US"/>
        </w:rPr>
        <w:t>88</w:t>
      </w:r>
      <w:r>
        <w:rPr>
          <w:i/>
          <w:sz w:val="28"/>
          <w:szCs w:val="28"/>
        </w:rPr>
        <w:t xml:space="preserve">/NQ-HĐND ngày </w:t>
      </w:r>
      <w:r>
        <w:rPr>
          <w:i/>
          <w:sz w:val="28"/>
          <w:szCs w:val="28"/>
          <w:lang w:val="en-US"/>
        </w:rPr>
        <w:t>17/12/2021</w:t>
      </w:r>
      <w:r>
        <w:rPr>
          <w:i/>
          <w:sz w:val="28"/>
          <w:szCs w:val="28"/>
        </w:rPr>
        <w:t xml:space="preserve"> </w:t>
      </w:r>
      <w:r>
        <w:rPr>
          <w:i/>
          <w:sz w:val="28"/>
          <w:szCs w:val="28"/>
          <w:lang w:val="en-US"/>
        </w:rPr>
        <w:t xml:space="preserve">HĐND huyện Tủa Chùa </w:t>
      </w:r>
      <w:r>
        <w:rPr>
          <w:i/>
          <w:sz w:val="28"/>
          <w:szCs w:val="28"/>
        </w:rPr>
        <w:t>về</w:t>
      </w:r>
      <w:r>
        <w:rPr>
          <w:i/>
          <w:sz w:val="28"/>
          <w:szCs w:val="28"/>
          <w:lang w:val="en-US"/>
        </w:rPr>
        <w:t xml:space="preserve"> việc </w:t>
      </w:r>
      <w:r>
        <w:rPr>
          <w:i/>
          <w:sz w:val="28"/>
          <w:szCs w:val="28"/>
        </w:rPr>
        <w:t xml:space="preserve">thông qua </w:t>
      </w:r>
      <w:r>
        <w:rPr>
          <w:i/>
          <w:sz w:val="28"/>
          <w:szCs w:val="28"/>
          <w:lang w:val="en-US"/>
        </w:rPr>
        <w:t xml:space="preserve">Quy </w:t>
      </w:r>
      <w:r>
        <w:rPr>
          <w:i/>
          <w:sz w:val="28"/>
          <w:szCs w:val="28"/>
        </w:rPr>
        <w:t xml:space="preserve">hoạch sử dụng đất </w:t>
      </w:r>
      <w:r>
        <w:rPr>
          <w:i/>
          <w:sz w:val="28"/>
          <w:szCs w:val="28"/>
          <w:lang w:val="en-US"/>
        </w:rPr>
        <w:t>thời kỳ 2021-2030</w:t>
      </w:r>
      <w:r>
        <w:rPr>
          <w:i/>
          <w:sz w:val="28"/>
          <w:szCs w:val="28"/>
        </w:rPr>
        <w:t xml:space="preserve"> huyện Tủa Chùa, tỉnh Điện Biên;</w:t>
      </w:r>
    </w:p>
    <w:p>
      <w:pPr>
        <w:spacing w:before="120" w:after="120"/>
        <w:ind w:firstLine="720"/>
        <w:jc w:val="both"/>
        <w:rPr>
          <w:i/>
          <w:sz w:val="28"/>
          <w:szCs w:val="28"/>
          <w:lang w:val="en-US"/>
        </w:rPr>
      </w:pPr>
      <w:r>
        <w:rPr>
          <w:i/>
          <w:sz w:val="28"/>
          <w:szCs w:val="28"/>
          <w:lang w:val="en-US"/>
        </w:rPr>
        <w:t xml:space="preserve">Căn cứ Nghị quyết số 28/NQ-HĐND ngày 15/7/2022 </w:t>
      </w:r>
      <w:r>
        <w:rPr>
          <w:i/>
          <w:sz w:val="28"/>
          <w:szCs w:val="28"/>
          <w:lang w:val="en-US"/>
        </w:rPr>
        <w:t xml:space="preserve">HĐND huyện Tủa Chùa </w:t>
      </w:r>
      <w:r>
        <w:rPr>
          <w:i/>
          <w:sz w:val="28"/>
          <w:szCs w:val="28"/>
          <w:lang w:val="en-US"/>
        </w:rPr>
        <w:t xml:space="preserve">về điều chỉnh một số chỉ tiêu sử dụng đất trong Quy </w:t>
      </w:r>
      <w:r>
        <w:rPr>
          <w:i/>
          <w:sz w:val="28"/>
          <w:szCs w:val="28"/>
        </w:rPr>
        <w:t xml:space="preserve">hoạch sử dụng đất </w:t>
      </w:r>
      <w:r>
        <w:rPr>
          <w:i/>
          <w:sz w:val="28"/>
          <w:szCs w:val="28"/>
          <w:lang w:val="en-US"/>
        </w:rPr>
        <w:lastRenderedPageBreak/>
        <w:t>thời kỳ 2021-2030</w:t>
      </w:r>
      <w:r>
        <w:rPr>
          <w:i/>
          <w:sz w:val="28"/>
          <w:szCs w:val="28"/>
        </w:rPr>
        <w:t xml:space="preserve"> huyện Tủa Chùa, tỉnh Điện Biên</w:t>
      </w:r>
      <w:r>
        <w:rPr>
          <w:i/>
          <w:sz w:val="28"/>
          <w:szCs w:val="28"/>
          <w:lang w:val="en-US"/>
        </w:rPr>
        <w:t>;</w:t>
      </w:r>
    </w:p>
    <w:p>
      <w:pPr>
        <w:spacing w:before="120" w:after="120"/>
        <w:ind w:firstLine="720"/>
        <w:jc w:val="both"/>
        <w:rPr>
          <w:spacing w:val="-8"/>
          <w:sz w:val="28"/>
          <w:szCs w:val="28"/>
        </w:rPr>
      </w:pPr>
      <w:bookmarkStart w:id="0" w:name="_GoBack"/>
      <w:r>
        <w:rPr>
          <w:i/>
          <w:spacing w:val="-8"/>
          <w:sz w:val="28"/>
          <w:szCs w:val="28"/>
        </w:rPr>
        <w:t xml:space="preserve">Căn cứ Nghị quyết số </w:t>
      </w:r>
      <w:r>
        <w:rPr>
          <w:i/>
          <w:spacing w:val="-8"/>
          <w:sz w:val="28"/>
          <w:szCs w:val="28"/>
          <w:lang w:val="en-US"/>
        </w:rPr>
        <w:t>46</w:t>
      </w:r>
      <w:r>
        <w:rPr>
          <w:i/>
          <w:spacing w:val="-8"/>
          <w:sz w:val="28"/>
          <w:szCs w:val="28"/>
        </w:rPr>
        <w:t xml:space="preserve">/NQ-HĐND ngày </w:t>
      </w:r>
      <w:r>
        <w:rPr>
          <w:i/>
          <w:spacing w:val="-8"/>
          <w:sz w:val="28"/>
          <w:szCs w:val="28"/>
          <w:lang w:val="en-US"/>
        </w:rPr>
        <w:t>15/11/2023</w:t>
      </w:r>
      <w:r>
        <w:rPr>
          <w:i/>
          <w:spacing w:val="-8"/>
          <w:sz w:val="28"/>
          <w:szCs w:val="28"/>
        </w:rPr>
        <w:t xml:space="preserve"> </w:t>
      </w:r>
      <w:r>
        <w:rPr>
          <w:i/>
          <w:spacing w:val="-8"/>
          <w:sz w:val="28"/>
          <w:szCs w:val="28"/>
          <w:lang w:val="en-US"/>
        </w:rPr>
        <w:t xml:space="preserve">HĐND huyện Tủa Chùa </w:t>
      </w:r>
      <w:r>
        <w:rPr>
          <w:i/>
          <w:spacing w:val="-8"/>
          <w:sz w:val="28"/>
          <w:szCs w:val="28"/>
        </w:rPr>
        <w:t>về thông qua Kế hoạch sử dụng đất năm 202</w:t>
      </w:r>
      <w:r>
        <w:rPr>
          <w:i/>
          <w:spacing w:val="-8"/>
          <w:sz w:val="28"/>
          <w:szCs w:val="28"/>
          <w:lang w:val="en-US"/>
        </w:rPr>
        <w:t>4</w:t>
      </w:r>
      <w:r>
        <w:rPr>
          <w:i/>
          <w:spacing w:val="-8"/>
          <w:sz w:val="28"/>
          <w:szCs w:val="28"/>
        </w:rPr>
        <w:t xml:space="preserve"> huyện Tủa Chùa, tỉnh Điện Biên;</w:t>
      </w:r>
    </w:p>
    <w:bookmarkEnd w:id="0"/>
    <w:p>
      <w:pPr>
        <w:pStyle w:val="BodyText"/>
        <w:spacing w:before="120" w:after="120"/>
        <w:ind w:left="0" w:firstLine="720"/>
        <w:jc w:val="both"/>
      </w:pPr>
      <w:r>
        <w:rPr>
          <w:spacing w:val="-3"/>
        </w:rPr>
        <w:t xml:space="preserve">Xét </w:t>
      </w:r>
      <w:r>
        <w:t xml:space="preserve">đề </w:t>
      </w:r>
      <w:r>
        <w:rPr>
          <w:spacing w:val="-3"/>
        </w:rPr>
        <w:t xml:space="preserve">nghị của UBND </w:t>
      </w:r>
      <w:r>
        <w:t xml:space="preserve">huyện </w:t>
      </w:r>
      <w:r>
        <w:rPr>
          <w:spacing w:val="-2"/>
        </w:rPr>
        <w:t xml:space="preserve">tại </w:t>
      </w:r>
      <w:r>
        <w:t xml:space="preserve">Tờ trình số </w:t>
      </w:r>
      <w:r>
        <w:rPr>
          <w:spacing w:val="-3"/>
          <w:lang w:val="en-US"/>
        </w:rPr>
        <w:t>……</w:t>
      </w:r>
      <w:r>
        <w:rPr>
          <w:spacing w:val="-3"/>
        </w:rPr>
        <w:t xml:space="preserve">/TTr-UBND </w:t>
      </w:r>
      <w:r>
        <w:t xml:space="preserve">ngày </w:t>
      </w:r>
      <w:r>
        <w:rPr>
          <w:lang w:val="en-US"/>
        </w:rPr>
        <w:t>….</w:t>
      </w:r>
      <w:r>
        <w:rPr>
          <w:spacing w:val="-3"/>
          <w:lang w:val="en-US"/>
        </w:rPr>
        <w:t>/…../2024</w:t>
      </w:r>
      <w:r>
        <w:rPr>
          <w:spacing w:val="-3"/>
        </w:rPr>
        <w:t xml:space="preserve"> </w:t>
      </w:r>
      <w:r>
        <w:t xml:space="preserve">về </w:t>
      </w:r>
      <w:r>
        <w:rPr>
          <w:spacing w:val="-3"/>
        </w:rPr>
        <w:t>vi</w:t>
      </w:r>
      <w:r>
        <w:t>ệc đề nghị thông qua nhu cầu sử dụng đất thực hiện các công trình, dự án để đăng ký bổ sung vào Kế hoạch sử dụng đất năm 2024 huyện Tủa Chùa</w:t>
      </w:r>
      <w:r>
        <w:rPr>
          <w:spacing w:val="-3"/>
        </w:rPr>
        <w:t xml:space="preserve">; Báo cáo </w:t>
      </w:r>
      <w:r>
        <w:t xml:space="preserve">thẩm </w:t>
      </w:r>
      <w:r>
        <w:rPr>
          <w:spacing w:val="-3"/>
        </w:rPr>
        <w:t xml:space="preserve">tra </w:t>
      </w:r>
      <w:r>
        <w:t xml:space="preserve">số </w:t>
      </w:r>
      <w:r>
        <w:rPr>
          <w:lang w:val="en-US"/>
        </w:rPr>
        <w:t>…</w:t>
      </w:r>
      <w:r>
        <w:rPr>
          <w:spacing w:val="-3"/>
        </w:rPr>
        <w:t xml:space="preserve">/BC-BDT </w:t>
      </w:r>
      <w:r>
        <w:t xml:space="preserve">ngày </w:t>
      </w:r>
      <w:r>
        <w:rPr>
          <w:lang w:val="en-US"/>
        </w:rPr>
        <w:t>….</w:t>
      </w:r>
      <w:r>
        <w:rPr>
          <w:spacing w:val="-3"/>
          <w:lang w:val="en-US"/>
        </w:rPr>
        <w:t>/…/2024</w:t>
      </w:r>
      <w:r>
        <w:rPr>
          <w:spacing w:val="-3"/>
        </w:rPr>
        <w:t xml:space="preserve"> </w:t>
      </w:r>
      <w:r>
        <w:t xml:space="preserve">của </w:t>
      </w:r>
      <w:r>
        <w:rPr>
          <w:spacing w:val="-3"/>
        </w:rPr>
        <w:t xml:space="preserve">Ban </w:t>
      </w:r>
      <w:r>
        <w:rPr>
          <w:spacing w:val="-2"/>
        </w:rPr>
        <w:t xml:space="preserve">Dân </w:t>
      </w:r>
      <w:r>
        <w:t xml:space="preserve">tộc; ý </w:t>
      </w:r>
      <w:r>
        <w:rPr>
          <w:spacing w:val="-3"/>
        </w:rPr>
        <w:t xml:space="preserve">kiến </w:t>
      </w:r>
      <w:r>
        <w:t xml:space="preserve">thảo luận </w:t>
      </w:r>
      <w:r>
        <w:rPr>
          <w:spacing w:val="-3"/>
        </w:rPr>
        <w:t xml:space="preserve">của </w:t>
      </w:r>
      <w:r>
        <w:rPr>
          <w:spacing w:val="-2"/>
        </w:rPr>
        <w:t xml:space="preserve">đại </w:t>
      </w:r>
      <w:r>
        <w:rPr>
          <w:spacing w:val="-3"/>
        </w:rPr>
        <w:t xml:space="preserve">biểu HĐND </w:t>
      </w:r>
      <w:r>
        <w:t>huyện tại kỳ họp.</w:t>
      </w:r>
    </w:p>
    <w:p>
      <w:pPr>
        <w:pStyle w:val="Heading1"/>
        <w:spacing w:before="120" w:after="120"/>
        <w:ind w:left="0" w:right="0"/>
      </w:pPr>
      <w:r>
        <w:t>QUYẾT NGHỊ:</w:t>
      </w:r>
    </w:p>
    <w:p>
      <w:pPr>
        <w:pStyle w:val="Heading2"/>
        <w:spacing w:after="120"/>
        <w:ind w:left="0" w:firstLine="720"/>
        <w:jc w:val="both"/>
      </w:pPr>
      <w:r>
        <w:rPr>
          <w:b/>
        </w:rPr>
        <w:t xml:space="preserve">Điều 1. </w:t>
      </w:r>
      <w:r>
        <w:t xml:space="preserve">Nhất trí thông qua </w:t>
      </w:r>
      <w:r>
        <w:rPr>
          <w:lang w:val="en-US"/>
        </w:rPr>
        <w:t>nhu cầu sử dụng đất thực hiện các công trình, dự án để đăng ký, điều chỉnh bổ sung vào Kế hoạch sử dụng đất năm 2024 huyện Tủa Chùa</w:t>
      </w:r>
      <w:r>
        <w:t xml:space="preserve"> với các nội dung chủ yếu sau:</w:t>
      </w:r>
    </w:p>
    <w:p>
      <w:pPr>
        <w:tabs>
          <w:tab w:val="left" w:pos="1032"/>
        </w:tabs>
        <w:spacing w:before="120" w:after="120"/>
        <w:ind w:firstLine="720"/>
        <w:jc w:val="both"/>
        <w:rPr>
          <w:sz w:val="28"/>
          <w:szCs w:val="28"/>
          <w:lang w:val="en-US"/>
        </w:rPr>
      </w:pPr>
      <w:r>
        <w:rPr>
          <w:sz w:val="28"/>
          <w:szCs w:val="28"/>
        </w:rPr>
        <w:t xml:space="preserve">1. </w:t>
      </w:r>
      <w:r>
        <w:rPr>
          <w:sz w:val="28"/>
          <w:szCs w:val="28"/>
          <w:lang w:val="en-US"/>
        </w:rPr>
        <w:t>B</w:t>
      </w:r>
      <w:r>
        <w:rPr>
          <w:sz w:val="28"/>
          <w:szCs w:val="28"/>
        </w:rPr>
        <w:t>ổ sung 0</w:t>
      </w:r>
      <w:r>
        <w:rPr>
          <w:sz w:val="28"/>
          <w:szCs w:val="28"/>
          <w:lang w:val="en-US"/>
        </w:rPr>
        <w:t>2</w:t>
      </w:r>
      <w:r>
        <w:rPr>
          <w:sz w:val="28"/>
          <w:szCs w:val="28"/>
        </w:rPr>
        <w:t xml:space="preserve"> công trình, dự án cần thu hồi đất</w:t>
      </w:r>
      <w:r>
        <w:rPr>
          <w:sz w:val="28"/>
          <w:szCs w:val="28"/>
          <w:lang w:val="en-US"/>
        </w:rPr>
        <w:t xml:space="preserve">, </w:t>
      </w:r>
      <w:r>
        <w:rPr>
          <w:sz w:val="28"/>
          <w:szCs w:val="28"/>
          <w:lang w:val="da-DK"/>
        </w:rPr>
        <w:t>chuyển mục đích sử dụng đất</w:t>
      </w:r>
      <w:r>
        <w:rPr>
          <w:sz w:val="28"/>
          <w:szCs w:val="28"/>
        </w:rPr>
        <w:t xml:space="preserve"> vào </w:t>
      </w:r>
      <w:r>
        <w:rPr>
          <w:sz w:val="28"/>
          <w:szCs w:val="28"/>
          <w:lang w:val="en-US"/>
        </w:rPr>
        <w:t>K</w:t>
      </w:r>
      <w:r>
        <w:rPr>
          <w:sz w:val="28"/>
          <w:szCs w:val="28"/>
        </w:rPr>
        <w:t>ế hoạch sử dụng đất năm 202</w:t>
      </w:r>
      <w:r>
        <w:rPr>
          <w:sz w:val="28"/>
          <w:szCs w:val="28"/>
          <w:lang w:val="en-US"/>
        </w:rPr>
        <w:t>4</w:t>
      </w:r>
      <w:r>
        <w:rPr>
          <w:sz w:val="28"/>
          <w:szCs w:val="28"/>
        </w:rPr>
        <w:t xml:space="preserve"> huyện Tủa Chùa</w:t>
      </w:r>
      <w:r>
        <w:rPr>
          <w:sz w:val="28"/>
          <w:szCs w:val="28"/>
          <w:lang w:val="en-US"/>
        </w:rPr>
        <w:t xml:space="preserve"> với t</w:t>
      </w:r>
      <w:r>
        <w:rPr>
          <w:sz w:val="28"/>
          <w:szCs w:val="28"/>
        </w:rPr>
        <w:t xml:space="preserve">ổng diện tích đất thu </w:t>
      </w:r>
      <w:r>
        <w:rPr>
          <w:sz w:val="28"/>
          <w:szCs w:val="28"/>
          <w:lang w:val="da-DK"/>
        </w:rPr>
        <w:t>hồi, chuyển mục đích là 19,8 ha.</w:t>
      </w:r>
    </w:p>
    <w:p>
      <w:pPr>
        <w:pStyle w:val="BodyText"/>
        <w:spacing w:before="120" w:after="120"/>
        <w:ind w:left="0"/>
        <w:jc w:val="center"/>
      </w:pPr>
      <w:r>
        <w:t>(Chi tiết theo Biểu số 01</w:t>
      </w:r>
      <w:r>
        <w:rPr>
          <w:lang w:val="en-US"/>
        </w:rPr>
        <w:t>, 02</w:t>
      </w:r>
      <w:r>
        <w:t xml:space="preserve"> đính kèm)</w:t>
      </w:r>
    </w:p>
    <w:p>
      <w:pPr>
        <w:tabs>
          <w:tab w:val="left" w:pos="1032"/>
        </w:tabs>
        <w:spacing w:before="120" w:after="120"/>
        <w:ind w:firstLine="720"/>
        <w:jc w:val="both"/>
        <w:rPr>
          <w:sz w:val="28"/>
          <w:szCs w:val="28"/>
          <w:lang w:val="en-US"/>
        </w:rPr>
      </w:pPr>
      <w:r>
        <w:rPr>
          <w:sz w:val="28"/>
          <w:szCs w:val="28"/>
          <w:lang w:val="en-US"/>
        </w:rPr>
        <w:t>2. Đ</w:t>
      </w:r>
      <w:r>
        <w:rPr>
          <w:sz w:val="28"/>
          <w:szCs w:val="28"/>
        </w:rPr>
        <w:t>iều chỉnh, bổ sung loại đất thu hồi</w:t>
      </w:r>
      <w:r>
        <w:rPr>
          <w:sz w:val="28"/>
          <w:szCs w:val="28"/>
          <w:lang w:val="en-US"/>
        </w:rPr>
        <w:t>, tên gọi</w:t>
      </w:r>
      <w:r>
        <w:rPr>
          <w:sz w:val="28"/>
          <w:szCs w:val="28"/>
        </w:rPr>
        <w:t xml:space="preserve"> </w:t>
      </w:r>
      <w:r>
        <w:rPr>
          <w:sz w:val="28"/>
          <w:szCs w:val="28"/>
          <w:lang w:val="en-US"/>
        </w:rPr>
        <w:t>đối với</w:t>
      </w:r>
      <w:r>
        <w:rPr>
          <w:sz w:val="28"/>
          <w:szCs w:val="28"/>
        </w:rPr>
        <w:t xml:space="preserve"> </w:t>
      </w:r>
      <w:r>
        <w:rPr>
          <w:sz w:val="28"/>
          <w:szCs w:val="28"/>
          <w:lang w:val="en-US"/>
        </w:rPr>
        <w:t>11</w:t>
      </w:r>
      <w:r>
        <w:rPr>
          <w:sz w:val="28"/>
          <w:szCs w:val="28"/>
        </w:rPr>
        <w:t xml:space="preserve"> dự án </w:t>
      </w:r>
      <w:r>
        <w:rPr>
          <w:sz w:val="28"/>
          <w:szCs w:val="28"/>
          <w:lang w:val="en-US"/>
        </w:rPr>
        <w:t xml:space="preserve">trình HĐND tỉnh thông qua </w:t>
      </w:r>
      <w:r>
        <w:rPr>
          <w:sz w:val="28"/>
          <w:szCs w:val="28"/>
        </w:rPr>
        <w:t>để bổ sung nhu cầu sử dụng đất vào Kế hoạch sử dụng đất 202</w:t>
      </w:r>
      <w:r>
        <w:rPr>
          <w:sz w:val="28"/>
          <w:szCs w:val="28"/>
          <w:lang w:val="en-US"/>
        </w:rPr>
        <w:t>4</w:t>
      </w:r>
      <w:r>
        <w:rPr>
          <w:sz w:val="28"/>
          <w:szCs w:val="28"/>
        </w:rPr>
        <w:t xml:space="preserve"> huyện Tủa Chùa</w:t>
      </w:r>
      <w:r>
        <w:rPr>
          <w:sz w:val="28"/>
          <w:szCs w:val="28"/>
          <w:lang w:val="en-US"/>
        </w:rPr>
        <w:t xml:space="preserve"> với </w:t>
      </w:r>
      <w:r>
        <w:rPr>
          <w:spacing w:val="-2"/>
          <w:sz w:val="28"/>
          <w:szCs w:val="28"/>
          <w:lang w:val="vi-VN" w:eastAsia="vi-VN"/>
        </w:rPr>
        <w:t>t</w:t>
      </w:r>
      <w:r>
        <w:rPr>
          <w:sz w:val="28"/>
          <w:szCs w:val="28"/>
          <w:lang w:val="vi-VN" w:eastAsia="vi-VN"/>
        </w:rPr>
        <w:t>ổng diện tích đất</w:t>
      </w:r>
      <w:r>
        <w:rPr>
          <w:sz w:val="28"/>
          <w:szCs w:val="28"/>
          <w:lang w:val="da-DK" w:eastAsia="vi-VN"/>
        </w:rPr>
        <w:t xml:space="preserve"> điều chỉnh, bổ sung</w:t>
      </w:r>
      <w:r>
        <w:rPr>
          <w:sz w:val="28"/>
          <w:szCs w:val="28"/>
          <w:lang w:val="vi-VN" w:eastAsia="vi-VN"/>
        </w:rPr>
        <w:t xml:space="preserve"> là </w:t>
      </w:r>
      <w:r>
        <w:rPr>
          <w:sz w:val="28"/>
          <w:szCs w:val="28"/>
          <w:lang w:val="en-US" w:eastAsia="vi-VN"/>
        </w:rPr>
        <w:t>53,1</w:t>
      </w:r>
      <w:r>
        <w:rPr>
          <w:sz w:val="28"/>
          <w:szCs w:val="28"/>
          <w:lang w:val="vi-VN" w:eastAsia="vi-VN"/>
        </w:rPr>
        <w:t xml:space="preserve"> ha</w:t>
      </w:r>
      <w:r>
        <w:rPr>
          <w:sz w:val="28"/>
          <w:szCs w:val="28"/>
          <w:lang w:val="en-US" w:eastAsia="vi-VN"/>
        </w:rPr>
        <w:t>.</w:t>
      </w:r>
    </w:p>
    <w:p>
      <w:pPr>
        <w:pStyle w:val="BodyText"/>
        <w:spacing w:before="120" w:after="120"/>
        <w:ind w:left="0"/>
        <w:jc w:val="center"/>
      </w:pPr>
      <w:r>
        <w:t>(Chi tiết theo Biểu số 0</w:t>
      </w:r>
      <w:r>
        <w:rPr>
          <w:lang w:val="en-US"/>
        </w:rPr>
        <w:t>3, 04</w:t>
      </w:r>
      <w:r>
        <w:t xml:space="preserve"> đính kèm)</w:t>
      </w:r>
    </w:p>
    <w:p>
      <w:pPr>
        <w:tabs>
          <w:tab w:val="left" w:pos="1176"/>
        </w:tabs>
        <w:spacing w:before="120" w:after="120"/>
        <w:ind w:firstLine="720"/>
        <w:jc w:val="both"/>
        <w:rPr>
          <w:sz w:val="28"/>
        </w:rPr>
      </w:pPr>
      <w:r>
        <w:rPr>
          <w:b/>
          <w:sz w:val="28"/>
        </w:rPr>
        <w:t>Điều 2.</w:t>
      </w:r>
      <w:r>
        <w:rPr>
          <w:sz w:val="28"/>
        </w:rPr>
        <w:t xml:space="preserve"> Tổ chức thực hiện</w:t>
      </w:r>
    </w:p>
    <w:p>
      <w:pPr>
        <w:tabs>
          <w:tab w:val="left" w:pos="1176"/>
        </w:tabs>
        <w:spacing w:before="120" w:after="120"/>
        <w:ind w:firstLine="720"/>
        <w:jc w:val="both"/>
        <w:rPr>
          <w:sz w:val="28"/>
        </w:rPr>
      </w:pPr>
      <w:r>
        <w:rPr>
          <w:sz w:val="28"/>
          <w:lang w:val="en-US"/>
        </w:rPr>
        <w:t xml:space="preserve">1. </w:t>
      </w:r>
      <w:r>
        <w:rPr>
          <w:sz w:val="28"/>
        </w:rPr>
        <w:t xml:space="preserve">Giao UBND huyện hoàn tất thủ tục trình </w:t>
      </w:r>
      <w:r>
        <w:rPr>
          <w:sz w:val="28"/>
          <w:lang w:val="en-US"/>
        </w:rPr>
        <w:t xml:space="preserve">cấp có thẩm quyền thông qua, phê duyệt </w:t>
      </w:r>
      <w:r>
        <w:rPr>
          <w:sz w:val="28"/>
        </w:rPr>
        <w:t>theo quy định.</w:t>
      </w:r>
    </w:p>
    <w:p>
      <w:pPr>
        <w:tabs>
          <w:tab w:val="left" w:pos="1176"/>
        </w:tabs>
        <w:spacing w:before="120" w:after="120"/>
        <w:ind w:firstLine="720"/>
        <w:jc w:val="both"/>
        <w:rPr>
          <w:sz w:val="28"/>
        </w:rPr>
      </w:pPr>
      <w:r>
        <w:rPr>
          <w:sz w:val="28"/>
          <w:lang w:val="en-US"/>
        </w:rPr>
        <w:t xml:space="preserve">2. </w:t>
      </w:r>
      <w:r>
        <w:rPr>
          <w:sz w:val="28"/>
        </w:rPr>
        <w:t>Giao Thường trực HĐND, các Ban của HĐND, Tổ đại biểu HĐND và các đại biểu HĐND huyện giám sát việc thực hiện Nghị quyết này.</w:t>
      </w:r>
    </w:p>
    <w:p>
      <w:pPr>
        <w:tabs>
          <w:tab w:val="left" w:pos="1032"/>
        </w:tabs>
        <w:spacing w:before="120" w:after="120"/>
        <w:ind w:firstLine="720"/>
        <w:jc w:val="both"/>
        <w:rPr>
          <w:sz w:val="28"/>
          <w:szCs w:val="28"/>
          <w:lang w:val="en-US"/>
        </w:rPr>
      </w:pPr>
      <w:r>
        <w:rPr>
          <w:b/>
          <w:sz w:val="28"/>
        </w:rPr>
        <w:t>Điều 3</w:t>
      </w:r>
      <w:r>
        <w:rPr>
          <w:sz w:val="28"/>
        </w:rPr>
        <w:t xml:space="preserve">. Nghị quyết này có hiệu lực thi hành kể từ ngày được </w:t>
      </w:r>
      <w:r>
        <w:rPr>
          <w:sz w:val="28"/>
          <w:szCs w:val="28"/>
          <w:lang w:val="en-US"/>
        </w:rPr>
        <w:t>HĐND huyện thông qua.</w:t>
      </w:r>
    </w:p>
    <w:p>
      <w:pPr>
        <w:pStyle w:val="BodyText"/>
        <w:spacing w:before="120" w:after="120"/>
        <w:ind w:left="0" w:firstLine="720"/>
        <w:jc w:val="both"/>
      </w:pPr>
      <w:r>
        <w:t xml:space="preserve">Nghị quyết này đã được HĐND huyện Tủa Chùa khoá XXI, nhiệm kỳ 2021-2026, Kỳ họp thứ </w:t>
      </w:r>
      <w:r>
        <w:rPr>
          <w:lang w:val="en-US"/>
        </w:rPr>
        <w:t>18</w:t>
      </w:r>
      <w:r>
        <w:t xml:space="preserve"> thông qua ngày </w:t>
      </w:r>
      <w:r>
        <w:rPr>
          <w:lang w:val="en-US"/>
        </w:rPr>
        <w:t xml:space="preserve">05 </w:t>
      </w:r>
      <w:r>
        <w:t xml:space="preserve">tháng </w:t>
      </w:r>
      <w:r>
        <w:rPr>
          <w:lang w:val="en-US"/>
        </w:rPr>
        <w:t xml:space="preserve">7 </w:t>
      </w:r>
      <w:r>
        <w:t>năm 202</w:t>
      </w:r>
      <w:r>
        <w:rPr>
          <w:lang w:val="en-US"/>
        </w:rPr>
        <w:t>4</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649"/>
      </w:tblGrid>
      <w:tr>
        <w:tc>
          <w:tcPr>
            <w:tcW w:w="4423" w:type="dxa"/>
          </w:tcPr>
          <w:p>
            <w:pPr>
              <w:pStyle w:val="TableParagraph"/>
              <w:spacing w:line="264" w:lineRule="exact"/>
              <w:ind w:left="29" w:hanging="142"/>
              <w:rPr>
                <w:b/>
                <w:i/>
                <w:sz w:val="24"/>
              </w:rPr>
            </w:pPr>
            <w:r>
              <w:rPr>
                <w:b/>
                <w:i/>
                <w:sz w:val="24"/>
              </w:rPr>
              <w:t>Nơi nhận:</w:t>
            </w:r>
          </w:p>
          <w:p>
            <w:pPr>
              <w:pStyle w:val="TableParagraph"/>
              <w:numPr>
                <w:ilvl w:val="0"/>
                <w:numId w:val="1"/>
              </w:numPr>
              <w:tabs>
                <w:tab w:val="left" w:pos="325"/>
              </w:tabs>
              <w:ind w:left="29" w:hanging="142"/>
            </w:pPr>
            <w:r>
              <w:rPr>
                <w:noProof/>
                <w:lang w:val="en-US"/>
              </w:rPr>
              <mc:AlternateContent>
                <mc:Choice Requires="wps">
                  <w:drawing>
                    <wp:anchor distT="0" distB="0" distL="114300" distR="114300" simplePos="0" relativeHeight="487592960" behindDoc="1" locked="0" layoutInCell="1" allowOverlap="1">
                      <wp:simplePos x="0" y="0"/>
                      <wp:positionH relativeFrom="page">
                        <wp:posOffset>8559165</wp:posOffset>
                      </wp:positionH>
                      <wp:positionV relativeFrom="paragraph">
                        <wp:posOffset>1595120</wp:posOffset>
                      </wp:positionV>
                      <wp:extent cx="90805" cy="542925"/>
                      <wp:effectExtent l="0" t="0" r="0" b="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542925"/>
                              </a:xfrm>
                              <a:custGeom>
                                <a:avLst/>
                                <a:gdLst>
                                  <a:gd name="T0" fmla="+- 0 4965 4965"/>
                                  <a:gd name="T1" fmla="*/ T0 w 143"/>
                                  <a:gd name="T2" fmla="+- 0 1195 1195"/>
                                  <a:gd name="T3" fmla="*/ 1195 h 855"/>
                                  <a:gd name="T4" fmla="+- 0 4993 4965"/>
                                  <a:gd name="T5" fmla="*/ T4 w 143"/>
                                  <a:gd name="T6" fmla="+- 0 1201 1195"/>
                                  <a:gd name="T7" fmla="*/ 1201 h 855"/>
                                  <a:gd name="T8" fmla="+- 0 5016 4965"/>
                                  <a:gd name="T9" fmla="*/ T8 w 143"/>
                                  <a:gd name="T10" fmla="+- 0 1216 1195"/>
                                  <a:gd name="T11" fmla="*/ 1216 h 855"/>
                                  <a:gd name="T12" fmla="+- 0 5031 4965"/>
                                  <a:gd name="T13" fmla="*/ T12 w 143"/>
                                  <a:gd name="T14" fmla="+- 0 1239 1195"/>
                                  <a:gd name="T15" fmla="*/ 1239 h 855"/>
                                  <a:gd name="T16" fmla="+- 0 5037 4965"/>
                                  <a:gd name="T17" fmla="*/ T16 w 143"/>
                                  <a:gd name="T18" fmla="+- 0 1267 1195"/>
                                  <a:gd name="T19" fmla="*/ 1267 h 855"/>
                                  <a:gd name="T20" fmla="+- 0 5037 4965"/>
                                  <a:gd name="T21" fmla="*/ T20 w 143"/>
                                  <a:gd name="T22" fmla="+- 0 1552 1195"/>
                                  <a:gd name="T23" fmla="*/ 1552 h 855"/>
                                  <a:gd name="T24" fmla="+- 0 5042 4965"/>
                                  <a:gd name="T25" fmla="*/ T24 w 143"/>
                                  <a:gd name="T26" fmla="+- 0 1579 1195"/>
                                  <a:gd name="T27" fmla="*/ 1579 h 855"/>
                                  <a:gd name="T28" fmla="+- 0 5058 4965"/>
                                  <a:gd name="T29" fmla="*/ T28 w 143"/>
                                  <a:gd name="T30" fmla="+- 0 1602 1195"/>
                                  <a:gd name="T31" fmla="*/ 1602 h 855"/>
                                  <a:gd name="T32" fmla="+- 0 5080 4965"/>
                                  <a:gd name="T33" fmla="*/ T32 w 143"/>
                                  <a:gd name="T34" fmla="+- 0 1617 1195"/>
                                  <a:gd name="T35" fmla="*/ 1617 h 855"/>
                                  <a:gd name="T36" fmla="+- 0 5108 4965"/>
                                  <a:gd name="T37" fmla="*/ T36 w 143"/>
                                  <a:gd name="T38" fmla="+- 0 1623 1195"/>
                                  <a:gd name="T39" fmla="*/ 1623 h 855"/>
                                  <a:gd name="T40" fmla="+- 0 5080 4965"/>
                                  <a:gd name="T41" fmla="*/ T40 w 143"/>
                                  <a:gd name="T42" fmla="+- 0 1629 1195"/>
                                  <a:gd name="T43" fmla="*/ 1629 h 855"/>
                                  <a:gd name="T44" fmla="+- 0 5058 4965"/>
                                  <a:gd name="T45" fmla="*/ T44 w 143"/>
                                  <a:gd name="T46" fmla="+- 0 1644 1195"/>
                                  <a:gd name="T47" fmla="*/ 1644 h 855"/>
                                  <a:gd name="T48" fmla="+- 0 5042 4965"/>
                                  <a:gd name="T49" fmla="*/ T48 w 143"/>
                                  <a:gd name="T50" fmla="+- 0 1666 1195"/>
                                  <a:gd name="T51" fmla="*/ 1666 h 855"/>
                                  <a:gd name="T52" fmla="+- 0 5037 4965"/>
                                  <a:gd name="T53" fmla="*/ T52 w 143"/>
                                  <a:gd name="T54" fmla="+- 0 1694 1195"/>
                                  <a:gd name="T55" fmla="*/ 1694 h 855"/>
                                  <a:gd name="T56" fmla="+- 0 5037 4965"/>
                                  <a:gd name="T57" fmla="*/ T56 w 143"/>
                                  <a:gd name="T58" fmla="+- 0 1979 1195"/>
                                  <a:gd name="T59" fmla="*/ 1979 h 855"/>
                                  <a:gd name="T60" fmla="+- 0 5031 4965"/>
                                  <a:gd name="T61" fmla="*/ T60 w 143"/>
                                  <a:gd name="T62" fmla="+- 0 2007 1195"/>
                                  <a:gd name="T63" fmla="*/ 2007 h 855"/>
                                  <a:gd name="T64" fmla="+- 0 5016 4965"/>
                                  <a:gd name="T65" fmla="*/ T64 w 143"/>
                                  <a:gd name="T66" fmla="+- 0 2030 1195"/>
                                  <a:gd name="T67" fmla="*/ 2030 h 855"/>
                                  <a:gd name="T68" fmla="+- 0 4993 4965"/>
                                  <a:gd name="T69" fmla="*/ T68 w 143"/>
                                  <a:gd name="T70" fmla="+- 0 2045 1195"/>
                                  <a:gd name="T71" fmla="*/ 2045 h 855"/>
                                  <a:gd name="T72" fmla="+- 0 4965 4965"/>
                                  <a:gd name="T73" fmla="*/ T72 w 143"/>
                                  <a:gd name="T74" fmla="+- 0 2050 1195"/>
                                  <a:gd name="T75" fmla="*/ 2050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3" h="855">
                                    <a:moveTo>
                                      <a:pt x="0" y="0"/>
                                    </a:moveTo>
                                    <a:lnTo>
                                      <a:pt x="28" y="6"/>
                                    </a:lnTo>
                                    <a:lnTo>
                                      <a:pt x="51" y="21"/>
                                    </a:lnTo>
                                    <a:lnTo>
                                      <a:pt x="66" y="44"/>
                                    </a:lnTo>
                                    <a:lnTo>
                                      <a:pt x="72" y="72"/>
                                    </a:lnTo>
                                    <a:lnTo>
                                      <a:pt x="72" y="357"/>
                                    </a:lnTo>
                                    <a:lnTo>
                                      <a:pt x="77" y="384"/>
                                    </a:lnTo>
                                    <a:lnTo>
                                      <a:pt x="93" y="407"/>
                                    </a:lnTo>
                                    <a:lnTo>
                                      <a:pt x="115" y="422"/>
                                    </a:lnTo>
                                    <a:lnTo>
                                      <a:pt x="143" y="428"/>
                                    </a:lnTo>
                                    <a:lnTo>
                                      <a:pt x="115" y="434"/>
                                    </a:lnTo>
                                    <a:lnTo>
                                      <a:pt x="93" y="449"/>
                                    </a:lnTo>
                                    <a:lnTo>
                                      <a:pt x="77" y="471"/>
                                    </a:lnTo>
                                    <a:lnTo>
                                      <a:pt x="72" y="499"/>
                                    </a:lnTo>
                                    <a:lnTo>
                                      <a:pt x="72" y="784"/>
                                    </a:lnTo>
                                    <a:lnTo>
                                      <a:pt x="66" y="812"/>
                                    </a:lnTo>
                                    <a:lnTo>
                                      <a:pt x="51" y="835"/>
                                    </a:lnTo>
                                    <a:lnTo>
                                      <a:pt x="28" y="850"/>
                                    </a:lnTo>
                                    <a:lnTo>
                                      <a:pt x="0" y="8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157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3.95pt,125.6pt,675.35pt,125.9pt,676.5pt,126.65pt,677.25pt,127.8pt,677.55pt,129.2pt,677.55pt,143.45pt,677.8pt,144.8pt,678.6pt,145.95pt,679.7pt,146.7pt,681.1pt,147pt,679.7pt,147.3pt,678.6pt,148.05pt,677.8pt,149.15pt,677.55pt,150.55pt,677.55pt,164.8pt,677.25pt,166.2pt,676.5pt,167.35pt,675.35pt,168.1pt,673.95pt,168.35pt" coordsize="14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DiOAYAAFoXAAAOAAAAZHJzL2Uyb0RvYy54bWysWFGPozYQfq/U/4B4bLUbbGwI0WVPp81u&#10;VenannT0B7BANqgJpsBu9lr1v3dmMFl7z3Coah4CxF+Gb+bz2ON59/7ldPSey7arVL312XXge2Wd&#10;q6KqH7f+7+n91dr3uj6ri+yo6nLrfyk7//3N99+9OzebkquDOhZl64GRutucm61/6Ptms1p1+aE8&#10;Zd21asoaBveqPWU9PLaPq6LNzmD9dFzxIIhWZ9UWTavysuvg190w6N+Q/f2+zPvf9vuu7L3j1gdu&#10;PX239P2A36ubd9nmsc2aQ5VrGtl/YHHKqhpeejG1y/rMe2qrr0ydqrxVndr317k6rdR+X+Ul+QDe&#10;sOCNN58PWVOSLxCcrrmEqfv/zOa/Pn9qvarY+tz36uwEEt23ZYkB9xjD8JybbgOoz82nFh3smo8q&#10;/6PzanVXVP0nVdU90CHkyoLiQwd/8h7Ov6gC7GZPvaIYvezbE5oC770XkuLLRYrypfdy+DEJ1oH0&#10;vRxGpOAJl0hllW3G/+ZPXf9TqchO9vyx6wchC7gjGQrtTAqi709H0PTHKy/wRBJJ+tLCX2BshP2w&#10;8tLAO3tMhG8xECHDFGOJhBAlxAyEv5gKRxiYItDBW8uvUGJEaV5J6OQFMRjeibyEm1c0YsgUg4nk&#10;5BWPMOSFICcvyFfDSRmwyMkrGWHIa+3mxezYMw62XAGDefbqJKGczJgdfxmEzEmNmQKkjE+QswVg&#10;PEzc5EwFCOUmZ4sA5GI3OVOFFALinGnMVoHxKHaTM2UglJMct4WYJMdNIVI+lQa2DkxK7iTHTR0I&#10;5SZnCyEDwZ2RgyXgdZakfCIXuK0Dk7FbVm7qQCg3OVsIGci1m5wpRMonEiK0dWBR4I5caOpAKCe5&#10;0BZCwpLpJBeaQqThREKEtg4sYu45F5o6EMpNzhZCssAdudAUIg0nEiK0dWARD51zLjR1IJSTnLCF&#10;mIycMIVIxURCCFsHeK17zsGO8jqDCeUmZwsxOeeEKUQqJhJC2DqwCICuRViYOhDKTc4WYjJbhSlE&#10;KiYSQto6sChy7xDS1IFQTnLSFmJynZOmECksX85FWNo6sChxRw72dlNWQLnJ2UJMkzOFSOVEQkhb&#10;B5ZMrHPS1IFQTnKRLQSQc++tkSlEGk0kRGTrAHW6eymJTB0I5SZnCzFZk0SmEGk0kRCRrQMPwsCZ&#10;EJGpA6Hc5GwhRDJRyEWmEGk0kRCxrQMPhLvGjE0dCOUkF9tCTFa/sSlEGk8kRGzrwAPpjlxs6kCo&#10;Czmo4B/HGj07jGV7/lLruh3uvAyPjgGdFBrV4QkhBW/hIJBSRQ4mAIVF/gQY3o7gWJ8Y5sGgCoKH&#10;o843TWNpSfDxODJvnMEUIniyiAuWXwiHwmk47Mxbx4KI4Ms85dpVKC6WWMeiAa3Ddr8Irl2FDXgJ&#10;HDdWtD4csr4Zd9zqCL7MVdx8EA7bxhIyuB0QfJmrUrsKS+sS67hkonVY7BbBtauw/CyCa1dhQVgC&#10;x0RHMpCiBnyIv07BFnomb7slre9Bt+QB/5NtmqzHzB1vvTMc/7G0OWx9POfi7yf1XKaKEP2bIz68&#10;63X0WJsoDkspkIs0tXFwvDZkCksBAEGuDA6Mo+N1QOEiDyghZlG4PAIKLnO2NCoE3Wdhw7QI1/Pv&#10;TAYFRDBvjbFhHgg+T44ij55C8ObYXexBmT+HG+lBCs3B4sFZcZl2Y/jH6yCDDh1sivPWtA7fCJ0W&#10;dQ2NgDlueoasLyvXyGm8Dtz0bFtDDTpnDTZkCK9u4MDkHYzADaYBtaQu+YBpZLSlanVfHY9gG/+E&#10;WZJIWLLxsVPHqsBBemgfH26PrfecYYuSPpqQBWvVU12QsUOZFXf6vs+q43BP1NAedNB0dmIvjXqQ&#10;fydBcre+W4srwaO7KxHsdlcf7m/FVXTPYrkLd7e3O/YPUmNic6iKoqyR3dgPZWJZv1F3ZodO5qUj&#10;annRmc7e0+drZ1c2DQoy+DJeyTvqNWJ7cWhQPqjiC7QaWzU0eKEhDTcH1f7le2do7m797s+nrC19&#10;7/hzDe3KhAk8Avb0IGSMDZLWHHkwR7I6B1Nbv/ehNsHb237oID81bfV4gDcxkrVWH6DFua+wF0n8&#10;Blb6ARq45IFuNmOH2Hwm1GtL/OZfAAAA//8DAFBLAwQUAAYACAAAACEAyuEECOAAAAANAQAADwAA&#10;AGRycy9kb3ducmV2LnhtbEyPPU/DMBCGdyT+g3VIbNSpE1IIcSpAdEEslA4dnfhIIuJziN02/Huu&#10;E2z36h69H+V6doM44hR6TxqWiwQEUuNtT62G3cfm5g5EiIasGTyhhh8MsK4uL0pTWH+idzxuYyvY&#10;hEJhNHQxjoWUoenQmbDwIxL/Pv3kTGQ5tdJO5sTmbpAqSXLpTE+c0JkRnztsvrYHpyFVCdVv+02/&#10;f8nizrfZ9xNlr1pfX82PDyAizvEPhnN9rg4Vd6r9gWwQA+s0W90zq0HdLhWIM5Lmiq+aA9J8BbIq&#10;5f8V1S8AAAD//wMAUEsBAi0AFAAGAAgAAAAhALaDOJL+AAAA4QEAABMAAAAAAAAAAAAAAAAAAAAA&#10;AFtDb250ZW50X1R5cGVzXS54bWxQSwECLQAUAAYACAAAACEAOP0h/9YAAACUAQAACwAAAAAAAAAA&#10;AAAAAAAvAQAAX3JlbHMvLnJlbHNQSwECLQAUAAYACAAAACEAHEmw4jgGAABaFwAADgAAAAAAAAAA&#10;AAAAAAAuAgAAZHJzL2Uyb0RvYy54bWxQSwECLQAUAAYACAAAACEAyuEECOAAAAANAQAADwAAAAAA&#10;AAAAAAAAAACSCAAAZHJzL2Rvd25yZXYueG1sUEsFBgAAAAAEAAQA8wAAAJ8JAAAAAA==&#10;" filled="f">
                      <v:path arrowok="t" o:connecttype="custom" o:connectlocs="0,758825;17780,762635;32385,772160;41910,786765;45720,804545;45720,985520;48895,1002665;59055,1017270;73025,1026795;90805,1030605;73025,1034415;59055,1043940;48895,1057910;45720,1075690;45720,1256665;41910,1274445;32385,1289050;17780,1298575;0,1301750" o:connectangles="0,0,0,0,0,0,0,0,0,0,0,0,0,0,0,0,0,0,0"/>
                      <o:lock v:ext="edit" verticies="t"/>
                      <w10:wrap anchorx="page"/>
                    </v:polyline>
                  </w:pict>
                </mc:Fallback>
              </mc:AlternateContent>
            </w:r>
            <w:r>
              <w:t>TT. HĐND</w:t>
            </w:r>
            <w:r>
              <w:rPr>
                <w:spacing w:val="-2"/>
              </w:rPr>
              <w:t xml:space="preserve"> </w:t>
            </w:r>
            <w:r>
              <w:t>tỉnh;</w:t>
            </w:r>
          </w:p>
          <w:p>
            <w:pPr>
              <w:pStyle w:val="TableParagraph"/>
              <w:numPr>
                <w:ilvl w:val="0"/>
                <w:numId w:val="1"/>
              </w:numPr>
              <w:tabs>
                <w:tab w:val="left" w:pos="328"/>
                <w:tab w:val="left" w:pos="3886"/>
              </w:tabs>
              <w:ind w:left="29" w:hanging="142"/>
            </w:pPr>
            <w:r>
              <w:t>UBND</w:t>
            </w:r>
            <w:r>
              <w:rPr>
                <w:spacing w:val="-2"/>
              </w:rPr>
              <w:t xml:space="preserve"> </w:t>
            </w:r>
            <w:r>
              <w:t>tỉnh;</w:t>
            </w:r>
            <w:r>
              <w:tab/>
            </w:r>
          </w:p>
          <w:p>
            <w:pPr>
              <w:pStyle w:val="TableParagraph"/>
              <w:numPr>
                <w:ilvl w:val="0"/>
                <w:numId w:val="1"/>
              </w:numPr>
              <w:tabs>
                <w:tab w:val="left" w:pos="325"/>
              </w:tabs>
              <w:ind w:left="29" w:hanging="142"/>
            </w:pPr>
            <w:r>
              <w:t>Sở Tài nguyên và Môi trường</w:t>
            </w:r>
            <w:r>
              <w:rPr>
                <w:spacing w:val="-5"/>
              </w:rPr>
              <w:t xml:space="preserve"> </w:t>
            </w:r>
            <w:r>
              <w:t>tỉnh;</w:t>
            </w:r>
            <w:r>
              <w:rPr>
                <w:lang w:val="en-US"/>
              </w:rPr>
              <w:t xml:space="preserve">   </w:t>
            </w:r>
          </w:p>
          <w:p>
            <w:pPr>
              <w:pStyle w:val="TableParagraph"/>
              <w:numPr>
                <w:ilvl w:val="0"/>
                <w:numId w:val="1"/>
              </w:numPr>
              <w:tabs>
                <w:tab w:val="left" w:pos="325"/>
              </w:tabs>
              <w:ind w:left="29" w:hanging="142"/>
            </w:pPr>
            <w:r>
              <w:t>Thường trực Huyện</w:t>
            </w:r>
            <w:r>
              <w:rPr>
                <w:spacing w:val="-4"/>
              </w:rPr>
              <w:t xml:space="preserve"> </w:t>
            </w:r>
            <w:r>
              <w:t>ủy;</w:t>
            </w:r>
          </w:p>
          <w:p>
            <w:pPr>
              <w:pStyle w:val="TableParagraph"/>
              <w:numPr>
                <w:ilvl w:val="0"/>
                <w:numId w:val="1"/>
              </w:numPr>
              <w:tabs>
                <w:tab w:val="left" w:pos="325"/>
              </w:tabs>
              <w:ind w:left="29" w:hanging="142"/>
            </w:pPr>
            <w:r>
              <w:t>Thường trực HĐND</w:t>
            </w:r>
            <w:r>
              <w:rPr>
                <w:spacing w:val="-5"/>
              </w:rPr>
              <w:t xml:space="preserve"> </w:t>
            </w:r>
            <w:r>
              <w:t>huyện;</w:t>
            </w:r>
          </w:p>
          <w:p>
            <w:pPr>
              <w:pStyle w:val="TableParagraph"/>
              <w:numPr>
                <w:ilvl w:val="0"/>
                <w:numId w:val="1"/>
              </w:numPr>
              <w:tabs>
                <w:tab w:val="left" w:pos="325"/>
              </w:tabs>
              <w:ind w:left="29" w:hanging="142"/>
            </w:pPr>
            <w:r>
              <w:t>Lđ</w:t>
            </w:r>
            <w:r>
              <w:rPr>
                <w:lang w:val="en-US"/>
              </w:rPr>
              <w:t>.</w:t>
            </w:r>
            <w:r>
              <w:t xml:space="preserve"> UBND</w:t>
            </w:r>
            <w:r>
              <w:rPr>
                <w:spacing w:val="-2"/>
              </w:rPr>
              <w:t xml:space="preserve"> </w:t>
            </w:r>
            <w:r>
              <w:t>huyện;</w:t>
            </w:r>
          </w:p>
          <w:p>
            <w:pPr>
              <w:pStyle w:val="TableParagraph"/>
              <w:numPr>
                <w:ilvl w:val="0"/>
                <w:numId w:val="1"/>
              </w:numPr>
              <w:tabs>
                <w:tab w:val="left" w:pos="328"/>
              </w:tabs>
              <w:ind w:left="29" w:hanging="142"/>
            </w:pPr>
            <w:r>
              <w:t>Ủy ban MTTQ Việt Nam</w:t>
            </w:r>
            <w:r>
              <w:rPr>
                <w:spacing w:val="-8"/>
              </w:rPr>
              <w:t xml:space="preserve"> </w:t>
            </w:r>
            <w:r>
              <w:t>huyện;</w:t>
            </w:r>
          </w:p>
          <w:p>
            <w:pPr>
              <w:pStyle w:val="TableParagraph"/>
              <w:numPr>
                <w:ilvl w:val="0"/>
                <w:numId w:val="1"/>
              </w:numPr>
              <w:tabs>
                <w:tab w:val="left" w:pos="328"/>
              </w:tabs>
              <w:ind w:left="29" w:hanging="142"/>
            </w:pPr>
            <w:r>
              <w:t>Các đại biểu HĐND</w:t>
            </w:r>
            <w:r>
              <w:rPr>
                <w:spacing w:val="-1"/>
              </w:rPr>
              <w:t xml:space="preserve"> </w:t>
            </w:r>
            <w:r>
              <w:t>huyện;</w:t>
            </w:r>
          </w:p>
          <w:p>
            <w:pPr>
              <w:pStyle w:val="TableParagraph"/>
              <w:numPr>
                <w:ilvl w:val="0"/>
                <w:numId w:val="1"/>
              </w:numPr>
              <w:tabs>
                <w:tab w:val="left" w:pos="328"/>
              </w:tabs>
              <w:spacing w:line="253" w:lineRule="exact"/>
              <w:ind w:left="29" w:hanging="142"/>
            </w:pPr>
            <w:r>
              <w:t>Các cơ quan, ban ngành, đoàn thể</w:t>
            </w:r>
            <w:r>
              <w:rPr>
                <w:spacing w:val="-2"/>
              </w:rPr>
              <w:t xml:space="preserve"> </w:t>
            </w:r>
            <w:r>
              <w:t>huyện;</w:t>
            </w:r>
          </w:p>
          <w:p>
            <w:pPr>
              <w:pStyle w:val="TableParagraph"/>
              <w:numPr>
                <w:ilvl w:val="0"/>
                <w:numId w:val="1"/>
              </w:numPr>
              <w:tabs>
                <w:tab w:val="left" w:pos="325"/>
              </w:tabs>
              <w:ind w:left="29" w:hanging="142"/>
            </w:pPr>
            <w:r>
              <w:t>TT HĐND, UBND các xã, thị</w:t>
            </w:r>
            <w:r>
              <w:rPr>
                <w:spacing w:val="-2"/>
              </w:rPr>
              <w:t xml:space="preserve"> </w:t>
            </w:r>
            <w:r>
              <w:t>trấn;</w:t>
            </w:r>
          </w:p>
          <w:p>
            <w:pPr>
              <w:pStyle w:val="TableParagraph"/>
              <w:tabs>
                <w:tab w:val="left" w:pos="325"/>
              </w:tabs>
              <w:ind w:left="29" w:hanging="142"/>
              <w:rPr>
                <w:sz w:val="32"/>
                <w:szCs w:val="32"/>
                <w:lang w:val="en-US"/>
              </w:rPr>
            </w:pPr>
            <w:r>
              <w:t>- Lưu: VT.</w:t>
            </w:r>
          </w:p>
        </w:tc>
        <w:tc>
          <w:tcPr>
            <w:tcW w:w="4649" w:type="dxa"/>
          </w:tcPr>
          <w:p>
            <w:pPr>
              <w:pStyle w:val="TableParagraph"/>
              <w:spacing w:line="240" w:lineRule="auto"/>
              <w:ind w:left="0"/>
              <w:jc w:val="center"/>
              <w:rPr>
                <w:b/>
                <w:sz w:val="28"/>
              </w:rPr>
            </w:pPr>
            <w:r>
              <w:rPr>
                <w:b/>
                <w:sz w:val="28"/>
              </w:rPr>
              <w:t>CHỦ TỊCH</w:t>
            </w:r>
          </w:p>
          <w:p>
            <w:pPr>
              <w:pStyle w:val="TableParagraph"/>
              <w:spacing w:line="240" w:lineRule="auto"/>
              <w:ind w:left="0"/>
              <w:jc w:val="center"/>
              <w:rPr>
                <w:i/>
                <w:sz w:val="28"/>
                <w:szCs w:val="28"/>
              </w:rPr>
            </w:pPr>
          </w:p>
          <w:p>
            <w:pPr>
              <w:pStyle w:val="TableParagraph"/>
              <w:spacing w:line="240" w:lineRule="auto"/>
              <w:ind w:left="0"/>
              <w:jc w:val="center"/>
              <w:rPr>
                <w:i/>
                <w:sz w:val="28"/>
                <w:szCs w:val="28"/>
              </w:rPr>
            </w:pPr>
          </w:p>
          <w:p>
            <w:pPr>
              <w:pStyle w:val="TableParagraph"/>
              <w:spacing w:line="240" w:lineRule="auto"/>
              <w:ind w:left="0"/>
              <w:jc w:val="center"/>
              <w:rPr>
                <w:i/>
                <w:sz w:val="28"/>
                <w:szCs w:val="28"/>
              </w:rPr>
            </w:pPr>
          </w:p>
          <w:p>
            <w:pPr>
              <w:pStyle w:val="TableParagraph"/>
              <w:spacing w:line="240" w:lineRule="auto"/>
              <w:ind w:left="0"/>
              <w:jc w:val="center"/>
              <w:rPr>
                <w:i/>
                <w:sz w:val="28"/>
                <w:szCs w:val="28"/>
                <w:lang w:val="en-US"/>
              </w:rPr>
            </w:pPr>
          </w:p>
          <w:p>
            <w:pPr>
              <w:pStyle w:val="TableParagraph"/>
              <w:spacing w:line="240" w:lineRule="auto"/>
              <w:ind w:left="0"/>
              <w:jc w:val="center"/>
              <w:rPr>
                <w:i/>
                <w:sz w:val="28"/>
                <w:szCs w:val="28"/>
                <w:lang w:val="en-US"/>
              </w:rPr>
            </w:pPr>
          </w:p>
          <w:p>
            <w:pPr>
              <w:pStyle w:val="TableParagraph"/>
              <w:spacing w:line="240" w:lineRule="auto"/>
              <w:ind w:left="0"/>
              <w:jc w:val="center"/>
              <w:rPr>
                <w:i/>
                <w:sz w:val="28"/>
                <w:szCs w:val="28"/>
              </w:rPr>
            </w:pPr>
          </w:p>
          <w:p>
            <w:pPr>
              <w:pStyle w:val="BodyText"/>
              <w:spacing w:before="0"/>
              <w:ind w:left="0"/>
              <w:jc w:val="center"/>
              <w:rPr>
                <w:i w:val="0"/>
                <w:sz w:val="32"/>
                <w:szCs w:val="32"/>
                <w:lang w:val="en-US"/>
              </w:rPr>
            </w:pPr>
            <w:r>
              <w:rPr>
                <w:b/>
                <w:i w:val="0"/>
              </w:rPr>
              <w:t>Giàng A Páo</w:t>
            </w:r>
          </w:p>
        </w:tc>
      </w:tr>
    </w:tbl>
    <w:p>
      <w:pPr>
        <w:pStyle w:val="BodyText"/>
        <w:spacing w:before="120" w:after="120"/>
        <w:ind w:left="0" w:right="91" w:firstLine="709"/>
        <w:jc w:val="both"/>
        <w:rPr>
          <w:sz w:val="32"/>
          <w:szCs w:val="32"/>
          <w:lang w:val="en-US"/>
        </w:rPr>
      </w:pPr>
    </w:p>
    <w:p>
      <w:pPr>
        <w:rPr>
          <w:sz w:val="32"/>
          <w:szCs w:val="32"/>
          <w:lang w:val="en-US"/>
        </w:rPr>
      </w:pPr>
    </w:p>
    <w:p>
      <w:pPr>
        <w:rPr>
          <w:sz w:val="32"/>
          <w:szCs w:val="32"/>
          <w:lang w:val="en-US"/>
        </w:rPr>
      </w:pPr>
    </w:p>
    <w:p>
      <w:pPr>
        <w:rPr>
          <w:sz w:val="32"/>
          <w:szCs w:val="32"/>
          <w:lang w:val="en-US"/>
        </w:rPr>
      </w:pPr>
    </w:p>
    <w:p>
      <w:pPr>
        <w:rPr>
          <w:sz w:val="32"/>
          <w:szCs w:val="32"/>
          <w:lang w:val="en-US"/>
        </w:rPr>
      </w:pPr>
    </w:p>
    <w:p>
      <w:pPr>
        <w:rPr>
          <w:sz w:val="32"/>
          <w:szCs w:val="32"/>
          <w:lang w:val="en-US"/>
        </w:rPr>
      </w:pPr>
    </w:p>
    <w:p>
      <w:pPr>
        <w:tabs>
          <w:tab w:val="left" w:pos="3233"/>
        </w:tabs>
        <w:rPr>
          <w:sz w:val="32"/>
          <w:szCs w:val="32"/>
          <w:lang w:val="en-US"/>
        </w:rPr>
      </w:pPr>
      <w:r>
        <w:rPr>
          <w:sz w:val="32"/>
          <w:szCs w:val="32"/>
          <w:lang w:val="en-US"/>
        </w:rPr>
        <w:tab/>
      </w:r>
    </w:p>
    <w:p>
      <w:pPr>
        <w:tabs>
          <w:tab w:val="left" w:pos="3233"/>
        </w:tabs>
        <w:rPr>
          <w:sz w:val="32"/>
          <w:szCs w:val="32"/>
          <w:lang w:val="en-US"/>
        </w:rPr>
      </w:pPr>
    </w:p>
    <w:p>
      <w:pPr>
        <w:tabs>
          <w:tab w:val="left" w:pos="3233"/>
        </w:tabs>
        <w:rPr>
          <w:sz w:val="32"/>
          <w:szCs w:val="32"/>
          <w:lang w:val="en-US"/>
        </w:rPr>
      </w:pPr>
    </w:p>
    <w:sectPr>
      <w:headerReference w:type="default" r:id="rId7"/>
      <w:pgSz w:w="11907" w:h="16840" w:code="9"/>
      <w:pgMar w:top="1134" w:right="1134" w:bottom="1134" w:left="1701" w:header="76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908495"/>
      <w:docPartObj>
        <w:docPartGallery w:val="Page Numbers (Top of Page)"/>
        <w:docPartUnique/>
      </w:docPartObj>
    </w:sdtPr>
    <w:sdtEndPr>
      <w:rPr>
        <w:noProof/>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sdtContent>
  </w:sdt>
  <w:p>
    <w:pPr>
      <w:pStyle w:val="BodyText"/>
      <w:spacing w:before="0" w:line="14" w:lineRule="auto"/>
      <w:ind w:left="0"/>
      <w:rPr>
        <w:i w:val="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B60"/>
    <w:multiLevelType w:val="hybridMultilevel"/>
    <w:tmpl w:val="E02EDADC"/>
    <w:lvl w:ilvl="0" w:tplc="A856841A">
      <w:start w:val="1"/>
      <w:numFmt w:val="decimal"/>
      <w:lvlText w:val="%1."/>
      <w:lvlJc w:val="left"/>
      <w:pPr>
        <w:ind w:left="302" w:hanging="329"/>
      </w:pPr>
      <w:rPr>
        <w:rFonts w:ascii="Times New Roman" w:eastAsia="Times New Roman" w:hAnsi="Times New Roman" w:cs="Times New Roman" w:hint="default"/>
        <w:b/>
        <w:bCs/>
        <w:spacing w:val="0"/>
        <w:w w:val="100"/>
        <w:sz w:val="28"/>
        <w:szCs w:val="28"/>
        <w:lang w:val="vi" w:eastAsia="en-US" w:bidi="ar-SA"/>
      </w:rPr>
    </w:lvl>
    <w:lvl w:ilvl="1" w:tplc="3BF473A8">
      <w:numFmt w:val="bullet"/>
      <w:lvlText w:val="•"/>
      <w:lvlJc w:val="left"/>
      <w:pPr>
        <w:ind w:left="1228" w:hanging="329"/>
      </w:pPr>
      <w:rPr>
        <w:rFonts w:hint="default"/>
        <w:lang w:val="vi" w:eastAsia="en-US" w:bidi="ar-SA"/>
      </w:rPr>
    </w:lvl>
    <w:lvl w:ilvl="2" w:tplc="668ED7B0">
      <w:numFmt w:val="bullet"/>
      <w:lvlText w:val="•"/>
      <w:lvlJc w:val="left"/>
      <w:pPr>
        <w:ind w:left="2157" w:hanging="329"/>
      </w:pPr>
      <w:rPr>
        <w:rFonts w:hint="default"/>
        <w:lang w:val="vi" w:eastAsia="en-US" w:bidi="ar-SA"/>
      </w:rPr>
    </w:lvl>
    <w:lvl w:ilvl="3" w:tplc="F86858DE">
      <w:numFmt w:val="bullet"/>
      <w:lvlText w:val="•"/>
      <w:lvlJc w:val="left"/>
      <w:pPr>
        <w:ind w:left="3085" w:hanging="329"/>
      </w:pPr>
      <w:rPr>
        <w:rFonts w:hint="default"/>
        <w:lang w:val="vi" w:eastAsia="en-US" w:bidi="ar-SA"/>
      </w:rPr>
    </w:lvl>
    <w:lvl w:ilvl="4" w:tplc="A3D0E1F6">
      <w:numFmt w:val="bullet"/>
      <w:lvlText w:val="•"/>
      <w:lvlJc w:val="left"/>
      <w:pPr>
        <w:ind w:left="4014" w:hanging="329"/>
      </w:pPr>
      <w:rPr>
        <w:rFonts w:hint="default"/>
        <w:lang w:val="vi" w:eastAsia="en-US" w:bidi="ar-SA"/>
      </w:rPr>
    </w:lvl>
    <w:lvl w:ilvl="5" w:tplc="53E86D90">
      <w:numFmt w:val="bullet"/>
      <w:lvlText w:val="•"/>
      <w:lvlJc w:val="left"/>
      <w:pPr>
        <w:ind w:left="4943" w:hanging="329"/>
      </w:pPr>
      <w:rPr>
        <w:rFonts w:hint="default"/>
        <w:lang w:val="vi" w:eastAsia="en-US" w:bidi="ar-SA"/>
      </w:rPr>
    </w:lvl>
    <w:lvl w:ilvl="6" w:tplc="8A182F24">
      <w:numFmt w:val="bullet"/>
      <w:lvlText w:val="•"/>
      <w:lvlJc w:val="left"/>
      <w:pPr>
        <w:ind w:left="5871" w:hanging="329"/>
      </w:pPr>
      <w:rPr>
        <w:rFonts w:hint="default"/>
        <w:lang w:val="vi" w:eastAsia="en-US" w:bidi="ar-SA"/>
      </w:rPr>
    </w:lvl>
    <w:lvl w:ilvl="7" w:tplc="E294D794">
      <w:numFmt w:val="bullet"/>
      <w:lvlText w:val="•"/>
      <w:lvlJc w:val="left"/>
      <w:pPr>
        <w:ind w:left="6800" w:hanging="329"/>
      </w:pPr>
      <w:rPr>
        <w:rFonts w:hint="default"/>
        <w:lang w:val="vi" w:eastAsia="en-US" w:bidi="ar-SA"/>
      </w:rPr>
    </w:lvl>
    <w:lvl w:ilvl="8" w:tplc="C936A610">
      <w:numFmt w:val="bullet"/>
      <w:lvlText w:val="•"/>
      <w:lvlJc w:val="left"/>
      <w:pPr>
        <w:ind w:left="7729" w:hanging="329"/>
      </w:pPr>
      <w:rPr>
        <w:rFonts w:hint="default"/>
        <w:lang w:val="vi" w:eastAsia="en-US" w:bidi="ar-SA"/>
      </w:rPr>
    </w:lvl>
  </w:abstractNum>
  <w:abstractNum w:abstractNumId="1" w15:restartNumberingAfterBreak="0">
    <w:nsid w:val="2B4D6A5F"/>
    <w:multiLevelType w:val="hybridMultilevel"/>
    <w:tmpl w:val="1062FC30"/>
    <w:lvl w:ilvl="0" w:tplc="88D6DBEA">
      <w:numFmt w:val="bullet"/>
      <w:lvlText w:val="-"/>
      <w:lvlJc w:val="left"/>
      <w:pPr>
        <w:ind w:left="302" w:hanging="185"/>
      </w:pPr>
      <w:rPr>
        <w:rFonts w:ascii="Times New Roman" w:eastAsia="Times New Roman" w:hAnsi="Times New Roman" w:cs="Times New Roman" w:hint="default"/>
        <w:w w:val="100"/>
        <w:sz w:val="28"/>
        <w:szCs w:val="28"/>
        <w:lang w:val="vi" w:eastAsia="en-US" w:bidi="ar-SA"/>
      </w:rPr>
    </w:lvl>
    <w:lvl w:ilvl="1" w:tplc="5A82C6A8">
      <w:numFmt w:val="bullet"/>
      <w:lvlText w:val="•"/>
      <w:lvlJc w:val="left"/>
      <w:pPr>
        <w:ind w:left="1228" w:hanging="185"/>
      </w:pPr>
      <w:rPr>
        <w:rFonts w:hint="default"/>
        <w:lang w:val="vi" w:eastAsia="en-US" w:bidi="ar-SA"/>
      </w:rPr>
    </w:lvl>
    <w:lvl w:ilvl="2" w:tplc="C8E8F7D6">
      <w:numFmt w:val="bullet"/>
      <w:lvlText w:val="•"/>
      <w:lvlJc w:val="left"/>
      <w:pPr>
        <w:ind w:left="2157" w:hanging="185"/>
      </w:pPr>
      <w:rPr>
        <w:rFonts w:hint="default"/>
        <w:lang w:val="vi" w:eastAsia="en-US" w:bidi="ar-SA"/>
      </w:rPr>
    </w:lvl>
    <w:lvl w:ilvl="3" w:tplc="7C264FC0">
      <w:numFmt w:val="bullet"/>
      <w:lvlText w:val="•"/>
      <w:lvlJc w:val="left"/>
      <w:pPr>
        <w:ind w:left="3085" w:hanging="185"/>
      </w:pPr>
      <w:rPr>
        <w:rFonts w:hint="default"/>
        <w:lang w:val="vi" w:eastAsia="en-US" w:bidi="ar-SA"/>
      </w:rPr>
    </w:lvl>
    <w:lvl w:ilvl="4" w:tplc="F350DBBA">
      <w:numFmt w:val="bullet"/>
      <w:lvlText w:val="•"/>
      <w:lvlJc w:val="left"/>
      <w:pPr>
        <w:ind w:left="4014" w:hanging="185"/>
      </w:pPr>
      <w:rPr>
        <w:rFonts w:hint="default"/>
        <w:lang w:val="vi" w:eastAsia="en-US" w:bidi="ar-SA"/>
      </w:rPr>
    </w:lvl>
    <w:lvl w:ilvl="5" w:tplc="FC98E1FA">
      <w:numFmt w:val="bullet"/>
      <w:lvlText w:val="•"/>
      <w:lvlJc w:val="left"/>
      <w:pPr>
        <w:ind w:left="4943" w:hanging="185"/>
      </w:pPr>
      <w:rPr>
        <w:rFonts w:hint="default"/>
        <w:lang w:val="vi" w:eastAsia="en-US" w:bidi="ar-SA"/>
      </w:rPr>
    </w:lvl>
    <w:lvl w:ilvl="6" w:tplc="DE54CACE">
      <w:numFmt w:val="bullet"/>
      <w:lvlText w:val="•"/>
      <w:lvlJc w:val="left"/>
      <w:pPr>
        <w:ind w:left="5871" w:hanging="185"/>
      </w:pPr>
      <w:rPr>
        <w:rFonts w:hint="default"/>
        <w:lang w:val="vi" w:eastAsia="en-US" w:bidi="ar-SA"/>
      </w:rPr>
    </w:lvl>
    <w:lvl w:ilvl="7" w:tplc="EDC42D42">
      <w:numFmt w:val="bullet"/>
      <w:lvlText w:val="•"/>
      <w:lvlJc w:val="left"/>
      <w:pPr>
        <w:ind w:left="6800" w:hanging="185"/>
      </w:pPr>
      <w:rPr>
        <w:rFonts w:hint="default"/>
        <w:lang w:val="vi" w:eastAsia="en-US" w:bidi="ar-SA"/>
      </w:rPr>
    </w:lvl>
    <w:lvl w:ilvl="8" w:tplc="A2808B18">
      <w:numFmt w:val="bullet"/>
      <w:lvlText w:val="•"/>
      <w:lvlJc w:val="left"/>
      <w:pPr>
        <w:ind w:left="7729" w:hanging="185"/>
      </w:pPr>
      <w:rPr>
        <w:rFonts w:hint="default"/>
        <w:lang w:val="vi" w:eastAsia="en-US" w:bidi="ar-SA"/>
      </w:rPr>
    </w:lvl>
  </w:abstractNum>
  <w:abstractNum w:abstractNumId="2" w15:restartNumberingAfterBreak="0">
    <w:nsid w:val="511F5837"/>
    <w:multiLevelType w:val="hybridMultilevel"/>
    <w:tmpl w:val="07E2A62A"/>
    <w:lvl w:ilvl="0" w:tplc="209ED3E6">
      <w:start w:val="1"/>
      <w:numFmt w:val="decimal"/>
      <w:lvlText w:val="%1."/>
      <w:lvlJc w:val="left"/>
      <w:pPr>
        <w:ind w:left="830" w:hanging="262"/>
      </w:pPr>
      <w:rPr>
        <w:rFonts w:ascii="Times New Roman" w:eastAsia="Times New Roman" w:hAnsi="Times New Roman" w:cs="Times New Roman" w:hint="default"/>
        <w:b/>
        <w:bCs/>
        <w:spacing w:val="-6"/>
        <w:w w:val="100"/>
        <w:sz w:val="28"/>
        <w:szCs w:val="28"/>
        <w:lang w:val="vi" w:eastAsia="en-US" w:bidi="ar-SA"/>
      </w:rPr>
    </w:lvl>
    <w:lvl w:ilvl="1" w:tplc="9F9839DA">
      <w:numFmt w:val="bullet"/>
      <w:lvlText w:val="•"/>
      <w:lvlJc w:val="left"/>
      <w:pPr>
        <w:ind w:left="1826" w:hanging="262"/>
      </w:pPr>
      <w:rPr>
        <w:rFonts w:hint="default"/>
        <w:lang w:val="vi" w:eastAsia="en-US" w:bidi="ar-SA"/>
      </w:rPr>
    </w:lvl>
    <w:lvl w:ilvl="2" w:tplc="ED1E508A">
      <w:numFmt w:val="bullet"/>
      <w:lvlText w:val="•"/>
      <w:lvlJc w:val="left"/>
      <w:pPr>
        <w:ind w:left="2671" w:hanging="262"/>
      </w:pPr>
      <w:rPr>
        <w:rFonts w:hint="default"/>
        <w:lang w:val="vi" w:eastAsia="en-US" w:bidi="ar-SA"/>
      </w:rPr>
    </w:lvl>
    <w:lvl w:ilvl="3" w:tplc="1604F970">
      <w:numFmt w:val="bullet"/>
      <w:lvlText w:val="•"/>
      <w:lvlJc w:val="left"/>
      <w:pPr>
        <w:ind w:left="3515" w:hanging="262"/>
      </w:pPr>
      <w:rPr>
        <w:rFonts w:hint="default"/>
        <w:lang w:val="vi" w:eastAsia="en-US" w:bidi="ar-SA"/>
      </w:rPr>
    </w:lvl>
    <w:lvl w:ilvl="4" w:tplc="073A98F2">
      <w:numFmt w:val="bullet"/>
      <w:lvlText w:val="•"/>
      <w:lvlJc w:val="left"/>
      <w:pPr>
        <w:ind w:left="4360" w:hanging="262"/>
      </w:pPr>
      <w:rPr>
        <w:rFonts w:hint="default"/>
        <w:lang w:val="vi" w:eastAsia="en-US" w:bidi="ar-SA"/>
      </w:rPr>
    </w:lvl>
    <w:lvl w:ilvl="5" w:tplc="FF481718">
      <w:numFmt w:val="bullet"/>
      <w:lvlText w:val="•"/>
      <w:lvlJc w:val="left"/>
      <w:pPr>
        <w:ind w:left="5205" w:hanging="262"/>
      </w:pPr>
      <w:rPr>
        <w:rFonts w:hint="default"/>
        <w:lang w:val="vi" w:eastAsia="en-US" w:bidi="ar-SA"/>
      </w:rPr>
    </w:lvl>
    <w:lvl w:ilvl="6" w:tplc="3FF272B6">
      <w:numFmt w:val="bullet"/>
      <w:lvlText w:val="•"/>
      <w:lvlJc w:val="left"/>
      <w:pPr>
        <w:ind w:left="6049" w:hanging="262"/>
      </w:pPr>
      <w:rPr>
        <w:rFonts w:hint="default"/>
        <w:lang w:val="vi" w:eastAsia="en-US" w:bidi="ar-SA"/>
      </w:rPr>
    </w:lvl>
    <w:lvl w:ilvl="7" w:tplc="3B126A0E">
      <w:numFmt w:val="bullet"/>
      <w:lvlText w:val="•"/>
      <w:lvlJc w:val="left"/>
      <w:pPr>
        <w:ind w:left="6894" w:hanging="262"/>
      </w:pPr>
      <w:rPr>
        <w:rFonts w:hint="default"/>
        <w:lang w:val="vi" w:eastAsia="en-US" w:bidi="ar-SA"/>
      </w:rPr>
    </w:lvl>
    <w:lvl w:ilvl="8" w:tplc="1744D43E">
      <w:numFmt w:val="bullet"/>
      <w:lvlText w:val="•"/>
      <w:lvlJc w:val="left"/>
      <w:pPr>
        <w:ind w:left="7739" w:hanging="262"/>
      </w:pPr>
      <w:rPr>
        <w:rFonts w:hint="default"/>
        <w:lang w:val="vi" w:eastAsia="en-US" w:bidi="ar-SA"/>
      </w:rPr>
    </w:lvl>
  </w:abstractNum>
  <w:abstractNum w:abstractNumId="3" w15:restartNumberingAfterBreak="0">
    <w:nsid w:val="65495E15"/>
    <w:multiLevelType w:val="hybridMultilevel"/>
    <w:tmpl w:val="3B78C2FC"/>
    <w:lvl w:ilvl="0" w:tplc="E014EDFC">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61B01F68">
      <w:numFmt w:val="bullet"/>
      <w:lvlText w:val="•"/>
      <w:lvlJc w:val="left"/>
      <w:pPr>
        <w:ind w:left="826" w:hanging="125"/>
      </w:pPr>
      <w:rPr>
        <w:rFonts w:hint="default"/>
        <w:lang w:val="vi" w:eastAsia="en-US" w:bidi="ar-SA"/>
      </w:rPr>
    </w:lvl>
    <w:lvl w:ilvl="2" w:tplc="5BA414AA">
      <w:numFmt w:val="bullet"/>
      <w:lvlText w:val="•"/>
      <w:lvlJc w:val="left"/>
      <w:pPr>
        <w:ind w:left="1332" w:hanging="125"/>
      </w:pPr>
      <w:rPr>
        <w:rFonts w:hint="default"/>
        <w:lang w:val="vi" w:eastAsia="en-US" w:bidi="ar-SA"/>
      </w:rPr>
    </w:lvl>
    <w:lvl w:ilvl="3" w:tplc="19067152">
      <w:numFmt w:val="bullet"/>
      <w:lvlText w:val="•"/>
      <w:lvlJc w:val="left"/>
      <w:pPr>
        <w:ind w:left="1838" w:hanging="125"/>
      </w:pPr>
      <w:rPr>
        <w:rFonts w:hint="default"/>
        <w:lang w:val="vi" w:eastAsia="en-US" w:bidi="ar-SA"/>
      </w:rPr>
    </w:lvl>
    <w:lvl w:ilvl="4" w:tplc="B24A336E">
      <w:numFmt w:val="bullet"/>
      <w:lvlText w:val="•"/>
      <w:lvlJc w:val="left"/>
      <w:pPr>
        <w:ind w:left="2345" w:hanging="125"/>
      </w:pPr>
      <w:rPr>
        <w:rFonts w:hint="default"/>
        <w:lang w:val="vi" w:eastAsia="en-US" w:bidi="ar-SA"/>
      </w:rPr>
    </w:lvl>
    <w:lvl w:ilvl="5" w:tplc="62605240">
      <w:numFmt w:val="bullet"/>
      <w:lvlText w:val="•"/>
      <w:lvlJc w:val="left"/>
      <w:pPr>
        <w:ind w:left="2851" w:hanging="125"/>
      </w:pPr>
      <w:rPr>
        <w:rFonts w:hint="default"/>
        <w:lang w:val="vi" w:eastAsia="en-US" w:bidi="ar-SA"/>
      </w:rPr>
    </w:lvl>
    <w:lvl w:ilvl="6" w:tplc="F5045E36">
      <w:numFmt w:val="bullet"/>
      <w:lvlText w:val="•"/>
      <w:lvlJc w:val="left"/>
      <w:pPr>
        <w:ind w:left="3357" w:hanging="125"/>
      </w:pPr>
      <w:rPr>
        <w:rFonts w:hint="default"/>
        <w:lang w:val="vi" w:eastAsia="en-US" w:bidi="ar-SA"/>
      </w:rPr>
    </w:lvl>
    <w:lvl w:ilvl="7" w:tplc="A13C04AE">
      <w:numFmt w:val="bullet"/>
      <w:lvlText w:val="•"/>
      <w:lvlJc w:val="left"/>
      <w:pPr>
        <w:ind w:left="3864" w:hanging="125"/>
      </w:pPr>
      <w:rPr>
        <w:rFonts w:hint="default"/>
        <w:lang w:val="vi" w:eastAsia="en-US" w:bidi="ar-SA"/>
      </w:rPr>
    </w:lvl>
    <w:lvl w:ilvl="8" w:tplc="FCEE04AE">
      <w:numFmt w:val="bullet"/>
      <w:lvlText w:val="•"/>
      <w:lvlJc w:val="left"/>
      <w:pPr>
        <w:ind w:left="4370" w:hanging="125"/>
      </w:pPr>
      <w:rPr>
        <w:rFonts w:hint="default"/>
        <w:lang w:val="vi"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AB1E4A-E683-4ACE-A06A-1111BD5D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6" w:right="148"/>
      <w:jc w:val="center"/>
      <w:outlineLvl w:val="0"/>
    </w:pPr>
    <w:rPr>
      <w:b/>
      <w:bCs/>
      <w:sz w:val="28"/>
      <w:szCs w:val="28"/>
    </w:rPr>
  </w:style>
  <w:style w:type="paragraph" w:styleId="Heading2">
    <w:name w:val="heading 2"/>
    <w:basedOn w:val="Normal"/>
    <w:uiPriority w:val="1"/>
    <w:qFormat/>
    <w:pPr>
      <w:spacing w:before="120"/>
      <w:ind w:left="1031" w:hanging="16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2"/>
    </w:pPr>
    <w:rPr>
      <w:i/>
      <w:sz w:val="28"/>
      <w:szCs w:val="28"/>
    </w:rPr>
  </w:style>
  <w:style w:type="paragraph" w:styleId="ListParagraph">
    <w:name w:val="List Paragraph"/>
    <w:basedOn w:val="Normal"/>
    <w:uiPriority w:val="1"/>
    <w:qFormat/>
    <w:pPr>
      <w:spacing w:before="120"/>
      <w:ind w:left="1031" w:hanging="164"/>
    </w:pPr>
  </w:style>
  <w:style w:type="paragraph" w:customStyle="1" w:styleId="TableParagraph">
    <w:name w:val="Table Paragraph"/>
    <w:basedOn w:val="Normal"/>
    <w:uiPriority w:val="1"/>
    <w:qFormat/>
    <w:pPr>
      <w:spacing w:line="252" w:lineRule="exact"/>
      <w:ind w:left="324"/>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NGOC</dc:creator>
  <cp:lastModifiedBy>Admin</cp:lastModifiedBy>
  <cp:revision>33</cp:revision>
  <dcterms:created xsi:type="dcterms:W3CDTF">2023-05-29T00:56:00Z</dcterms:created>
  <dcterms:modified xsi:type="dcterms:W3CDTF">2024-06-11T03:50:00Z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2023-05-15T00:00:00Z</vt:filetime>
  </property>
</Properties>
</file>